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8CE4" w14:textId="77777777" w:rsidR="000F1C59" w:rsidRDefault="000F1C59"/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2823"/>
        <w:gridCol w:w="2942"/>
        <w:gridCol w:w="2823"/>
        <w:gridCol w:w="2763"/>
        <w:gridCol w:w="2961"/>
      </w:tblGrid>
      <w:tr w:rsidR="0084629C" w14:paraId="6EB1A6F7" w14:textId="77777777" w:rsidTr="0084629C">
        <w:trPr>
          <w:trHeight w:val="420"/>
        </w:trPr>
        <w:tc>
          <w:tcPr>
            <w:tcW w:w="14312" w:type="dxa"/>
            <w:gridSpan w:val="5"/>
          </w:tcPr>
          <w:p w14:paraId="7013B39A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</w:p>
          <w:p w14:paraId="057EDB59" w14:textId="361B28C2" w:rsidR="0084629C" w:rsidRDefault="0084629C" w:rsidP="0084629C">
            <w:pPr>
              <w:pStyle w:val="Default"/>
            </w:pPr>
            <w:r>
              <w:t>WYMAGANIA EDUKACYJNE – EDUKACJA ZDROWOTNA KLASA 5</w:t>
            </w:r>
          </w:p>
        </w:tc>
      </w:tr>
      <w:tr w:rsidR="0084629C" w14:paraId="1EF56403" w14:textId="77777777" w:rsidTr="008B44DF">
        <w:trPr>
          <w:trHeight w:val="348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4A227C32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5, dział - Moje zdrowie psychiczne </w:t>
            </w:r>
          </w:p>
          <w:p w14:paraId="4F6CE0B5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</w:p>
        </w:tc>
      </w:tr>
      <w:tr w:rsidR="0084629C" w14:paraId="7E2284C1" w14:textId="77777777" w:rsidTr="001F425C">
        <w:trPr>
          <w:trHeight w:val="684"/>
        </w:trPr>
        <w:tc>
          <w:tcPr>
            <w:tcW w:w="2823" w:type="dxa"/>
          </w:tcPr>
          <w:p w14:paraId="548387CF" w14:textId="7CC9A89E" w:rsidR="0084629C" w:rsidRDefault="0084629C" w:rsidP="0084629C">
            <w:r>
              <w:t xml:space="preserve">OCENA DOPUSZCZAJĄCA </w:t>
            </w:r>
          </w:p>
        </w:tc>
        <w:tc>
          <w:tcPr>
            <w:tcW w:w="2942" w:type="dxa"/>
          </w:tcPr>
          <w:p w14:paraId="54FE05D6" w14:textId="77777777" w:rsidR="0084629C" w:rsidRDefault="0084629C" w:rsidP="0084629C">
            <w:r>
              <w:t>OCENA  DOSTATECZNA</w:t>
            </w:r>
          </w:p>
        </w:tc>
        <w:tc>
          <w:tcPr>
            <w:tcW w:w="2823" w:type="dxa"/>
          </w:tcPr>
          <w:p w14:paraId="3032C353" w14:textId="77777777" w:rsidR="0084629C" w:rsidRDefault="0084629C" w:rsidP="0084629C">
            <w:r>
              <w:t>OCENA DOBRA</w:t>
            </w:r>
          </w:p>
        </w:tc>
        <w:tc>
          <w:tcPr>
            <w:tcW w:w="2763" w:type="dxa"/>
          </w:tcPr>
          <w:p w14:paraId="267C262A" w14:textId="77777777" w:rsidR="0084629C" w:rsidRDefault="0084629C" w:rsidP="0084629C">
            <w:r>
              <w:t>OCENA BARDZO DOBRA</w:t>
            </w:r>
          </w:p>
        </w:tc>
        <w:tc>
          <w:tcPr>
            <w:tcW w:w="2961" w:type="dxa"/>
          </w:tcPr>
          <w:p w14:paraId="03D0D907" w14:textId="77777777" w:rsidR="0084629C" w:rsidRDefault="0084629C" w:rsidP="0084629C">
            <w:r>
              <w:t xml:space="preserve">OCENA CELUJĄCA </w:t>
            </w:r>
          </w:p>
        </w:tc>
      </w:tr>
      <w:tr w:rsidR="0084629C" w14:paraId="2FEA9BBD" w14:textId="77777777" w:rsidTr="001F425C">
        <w:tc>
          <w:tcPr>
            <w:tcW w:w="2823" w:type="dxa"/>
          </w:tcPr>
          <w:p w14:paraId="4AEFE3D9" w14:textId="5F56C0FD" w:rsidR="0084629C" w:rsidRPr="008B44DF" w:rsidRDefault="0084629C" w:rsidP="008B44DF">
            <w:r>
              <w:rPr>
                <w:sz w:val="22"/>
                <w:szCs w:val="22"/>
              </w:rPr>
              <w:t xml:space="preserve"> Uczeń: </w:t>
            </w:r>
          </w:p>
          <w:p w14:paraId="7004DBAA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emocje, przykłady stresu i sposoby odpoczynku. </w:t>
            </w:r>
          </w:p>
          <w:p w14:paraId="056BEED0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pojęcia: zdrowie psychiczne, sen, relaksacja, samoocena, asertywność, przemoc, autoagresja, komunikacja werbalna i niewerbalna. </w:t>
            </w:r>
          </w:p>
          <w:p w14:paraId="0D4BEE8E" w14:textId="01D697ED" w:rsidR="0084629C" w:rsidRDefault="0084629C" w:rsidP="0084629C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przykładowe miejsca uzyskania pomocy </w:t>
            </w:r>
          </w:p>
        </w:tc>
        <w:tc>
          <w:tcPr>
            <w:tcW w:w="2942" w:type="dxa"/>
          </w:tcPr>
          <w:p w14:paraId="4B7AE2F8" w14:textId="1E369309" w:rsidR="0084629C" w:rsidRPr="008B44DF" w:rsidRDefault="0084629C" w:rsidP="008B44DF">
            <w:r>
              <w:rPr>
                <w:sz w:val="22"/>
                <w:szCs w:val="22"/>
              </w:rPr>
              <w:t xml:space="preserve"> Uczeń: </w:t>
            </w:r>
          </w:p>
          <w:p w14:paraId="44622952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znaczenie snu dla zdrowia fizycznego i psychicznego. </w:t>
            </w:r>
          </w:p>
          <w:p w14:paraId="04D817D8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wpływ stresu na ciało. </w:t>
            </w:r>
          </w:p>
          <w:p w14:paraId="71175FE8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kluczowe czynniki wpływające na jakość snu, w tym negatywny wpływ urządzeń elektronicznych przed snem. </w:t>
            </w:r>
          </w:p>
          <w:p w14:paraId="28C72817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pojęcie stresu, zdrowia psychicznego, pozytywnej samooceny </w:t>
            </w:r>
          </w:p>
          <w:p w14:paraId="7B59C7E7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asertywności. </w:t>
            </w:r>
          </w:p>
          <w:p w14:paraId="437A66B9" w14:textId="77777777" w:rsidR="0084629C" w:rsidRDefault="0084629C" w:rsidP="008462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rozróżnia </w:t>
            </w:r>
            <w:r>
              <w:rPr>
                <w:sz w:val="22"/>
                <w:szCs w:val="22"/>
              </w:rPr>
              <w:t xml:space="preserve">postawę asertywną, agresywną i uległą. </w:t>
            </w:r>
          </w:p>
          <w:p w14:paraId="71F4B04B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7B72C1A9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4D0C8E7F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6A53DBA8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6B9E21AD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16FABF1E" w14:textId="77777777" w:rsidR="008B44DF" w:rsidRDefault="008B44DF" w:rsidP="0084629C">
            <w:pPr>
              <w:rPr>
                <w:sz w:val="22"/>
                <w:szCs w:val="22"/>
              </w:rPr>
            </w:pPr>
          </w:p>
          <w:p w14:paraId="350B7C9A" w14:textId="27373C37" w:rsidR="008B44DF" w:rsidRDefault="008B44DF" w:rsidP="0084629C"/>
        </w:tc>
        <w:tc>
          <w:tcPr>
            <w:tcW w:w="2823" w:type="dxa"/>
          </w:tcPr>
          <w:p w14:paraId="35505BF2" w14:textId="2EB3940A" w:rsidR="0084629C" w:rsidRPr="008B44DF" w:rsidRDefault="0084629C" w:rsidP="008B44DF">
            <w:r>
              <w:rPr>
                <w:sz w:val="22"/>
                <w:szCs w:val="22"/>
              </w:rPr>
              <w:t xml:space="preserve"> Uczeń: </w:t>
            </w:r>
          </w:p>
          <w:p w14:paraId="66E42F26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ćwiczenia relaksacyjne, oddechowe i techniki uważności. </w:t>
            </w:r>
          </w:p>
          <w:p w14:paraId="5AF1B5A5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praktykuje </w:t>
            </w:r>
            <w:r>
              <w:rPr>
                <w:sz w:val="22"/>
                <w:szCs w:val="22"/>
              </w:rPr>
              <w:t xml:space="preserve">techniki relaksacji przed zaśnięciem i zasady higieny snu. </w:t>
            </w:r>
          </w:p>
          <w:p w14:paraId="05D269EA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i nazywa </w:t>
            </w:r>
            <w:r>
              <w:rPr>
                <w:sz w:val="22"/>
                <w:szCs w:val="22"/>
              </w:rPr>
              <w:t xml:space="preserve">emocje u siebie i innych osób. </w:t>
            </w:r>
          </w:p>
          <w:p w14:paraId="7435E9DB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konstruktywne sposoby radzenia sobie ze stresem i emocjami. </w:t>
            </w:r>
          </w:p>
          <w:p w14:paraId="53596B12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miejsca pomocy psychologicznej, psychoterapeutycznej </w:t>
            </w:r>
          </w:p>
          <w:p w14:paraId="14B7F092" w14:textId="0B581BE9" w:rsidR="0084629C" w:rsidRDefault="0084629C" w:rsidP="0084629C">
            <w:r>
              <w:rPr>
                <w:sz w:val="22"/>
                <w:szCs w:val="22"/>
              </w:rPr>
              <w:t xml:space="preserve">i psychiatrycznej. </w:t>
            </w:r>
          </w:p>
        </w:tc>
        <w:tc>
          <w:tcPr>
            <w:tcW w:w="2763" w:type="dxa"/>
          </w:tcPr>
          <w:p w14:paraId="5822354D" w14:textId="3A432052" w:rsidR="0084629C" w:rsidRPr="008B44DF" w:rsidRDefault="0084629C" w:rsidP="008B44DF">
            <w:r>
              <w:rPr>
                <w:sz w:val="22"/>
                <w:szCs w:val="22"/>
              </w:rPr>
              <w:t xml:space="preserve"> Uczeń: </w:t>
            </w:r>
          </w:p>
          <w:p w14:paraId="3363B36C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stresu na ciało, myśli, emocje i zdolności poznawcze. </w:t>
            </w:r>
          </w:p>
          <w:p w14:paraId="12E71805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zachowania </w:t>
            </w:r>
            <w:proofErr w:type="spellStart"/>
            <w:r>
              <w:rPr>
                <w:sz w:val="22"/>
                <w:szCs w:val="22"/>
              </w:rPr>
              <w:t>przemocowe</w:t>
            </w:r>
            <w:proofErr w:type="spellEnd"/>
            <w:r>
              <w:rPr>
                <w:sz w:val="22"/>
                <w:szCs w:val="22"/>
              </w:rPr>
              <w:t xml:space="preserve">, w tym przemoc fizyczną, psychiczną, rówieśniczą i cyberprzemoc. </w:t>
            </w:r>
          </w:p>
          <w:p w14:paraId="46912CDE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uzasadnia</w:t>
            </w:r>
            <w:r>
              <w:rPr>
                <w:sz w:val="22"/>
                <w:szCs w:val="22"/>
              </w:rPr>
              <w:t xml:space="preserve">, kiedy sytuacja wymaga reakcji osoby dorosłej. </w:t>
            </w:r>
          </w:p>
          <w:p w14:paraId="6F94D599" w14:textId="3A819977" w:rsidR="0084629C" w:rsidRDefault="0084629C" w:rsidP="0084629C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potrzeby osób z zaburzeniami </w:t>
            </w:r>
            <w:proofErr w:type="spellStart"/>
            <w:r>
              <w:rPr>
                <w:sz w:val="22"/>
                <w:szCs w:val="22"/>
              </w:rPr>
              <w:t>neurorozwojowymi</w:t>
            </w:r>
            <w:proofErr w:type="spellEnd"/>
            <w:r>
              <w:rPr>
                <w:sz w:val="22"/>
                <w:szCs w:val="22"/>
              </w:rPr>
              <w:t xml:space="preserve"> i niepełnosprawnościami. </w:t>
            </w:r>
          </w:p>
        </w:tc>
        <w:tc>
          <w:tcPr>
            <w:tcW w:w="2961" w:type="dxa"/>
          </w:tcPr>
          <w:p w14:paraId="3E85DDD8" w14:textId="3C3BB7B7" w:rsidR="0084629C" w:rsidRPr="008B44DF" w:rsidRDefault="0084629C" w:rsidP="008B44DF">
            <w:r>
              <w:rPr>
                <w:sz w:val="22"/>
                <w:szCs w:val="22"/>
              </w:rPr>
              <w:t xml:space="preserve"> Uczeń: </w:t>
            </w:r>
          </w:p>
          <w:p w14:paraId="309C7FBC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tworzy </w:t>
            </w:r>
            <w:r>
              <w:rPr>
                <w:sz w:val="22"/>
                <w:szCs w:val="22"/>
              </w:rPr>
              <w:t xml:space="preserve">plan dbania o zdrowie psychiczne, sen i radzenie sobie ze stresem. </w:t>
            </w:r>
          </w:p>
          <w:p w14:paraId="7EDD2815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zasady pierwszej pomocy emocjonalnej. </w:t>
            </w:r>
          </w:p>
          <w:p w14:paraId="0557B733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scenariusz reagowania na przemoc, autoagresję lub kryzys psychiczny. </w:t>
            </w:r>
          </w:p>
          <w:p w14:paraId="111BE5E3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działania wspierające empatię, asertywność i dobrą komunikację </w:t>
            </w:r>
          </w:p>
          <w:p w14:paraId="3BD33024" w14:textId="4F84321B" w:rsidR="0084629C" w:rsidRDefault="0084629C" w:rsidP="0084629C">
            <w:r>
              <w:rPr>
                <w:sz w:val="22"/>
                <w:szCs w:val="22"/>
              </w:rPr>
              <w:t xml:space="preserve">w klasie. </w:t>
            </w:r>
          </w:p>
        </w:tc>
      </w:tr>
      <w:tr w:rsidR="0084629C" w14:paraId="62E9C75F" w14:textId="77777777" w:rsidTr="008B44DF">
        <w:trPr>
          <w:trHeight w:val="338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54A09B01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Klasa 5, dział - Moje zdrowie społeczne </w:t>
            </w:r>
          </w:p>
          <w:p w14:paraId="5FFF5EEE" w14:textId="77777777" w:rsidR="0084629C" w:rsidRDefault="0084629C" w:rsidP="0084629C">
            <w:pPr>
              <w:pStyle w:val="Default"/>
            </w:pPr>
          </w:p>
        </w:tc>
      </w:tr>
      <w:tr w:rsidR="0084629C" w14:paraId="51EAFEE3" w14:textId="77777777" w:rsidTr="001F425C">
        <w:trPr>
          <w:trHeight w:val="684"/>
        </w:trPr>
        <w:tc>
          <w:tcPr>
            <w:tcW w:w="2823" w:type="dxa"/>
          </w:tcPr>
          <w:p w14:paraId="353199E9" w14:textId="6D7BA59E" w:rsidR="0084629C" w:rsidRDefault="0084629C" w:rsidP="0084629C">
            <w:r>
              <w:t xml:space="preserve">OCENA DOPUSZCZAJĄCA </w:t>
            </w:r>
          </w:p>
        </w:tc>
        <w:tc>
          <w:tcPr>
            <w:tcW w:w="2942" w:type="dxa"/>
          </w:tcPr>
          <w:p w14:paraId="4AEA45C7" w14:textId="77777777" w:rsidR="0084629C" w:rsidRDefault="0084629C" w:rsidP="0084629C">
            <w:r>
              <w:t>OCENA  DOSTATECZNA</w:t>
            </w:r>
          </w:p>
        </w:tc>
        <w:tc>
          <w:tcPr>
            <w:tcW w:w="2823" w:type="dxa"/>
          </w:tcPr>
          <w:p w14:paraId="1883BDBC" w14:textId="77777777" w:rsidR="0084629C" w:rsidRDefault="0084629C" w:rsidP="0084629C">
            <w:r>
              <w:t>OCENA DOBRA</w:t>
            </w:r>
          </w:p>
        </w:tc>
        <w:tc>
          <w:tcPr>
            <w:tcW w:w="2763" w:type="dxa"/>
          </w:tcPr>
          <w:p w14:paraId="111291FE" w14:textId="77777777" w:rsidR="0084629C" w:rsidRDefault="0084629C" w:rsidP="0084629C">
            <w:r>
              <w:t>OCENA BARDZO DOBRA</w:t>
            </w:r>
          </w:p>
        </w:tc>
        <w:tc>
          <w:tcPr>
            <w:tcW w:w="2961" w:type="dxa"/>
          </w:tcPr>
          <w:p w14:paraId="107775B3" w14:textId="77777777" w:rsidR="0084629C" w:rsidRDefault="0084629C" w:rsidP="0084629C">
            <w:r>
              <w:t xml:space="preserve">OCENA CELUJĄCA </w:t>
            </w:r>
          </w:p>
        </w:tc>
      </w:tr>
      <w:tr w:rsidR="0084629C" w14:paraId="09924216" w14:textId="77777777" w:rsidTr="001F425C">
        <w:tc>
          <w:tcPr>
            <w:tcW w:w="2823" w:type="dxa"/>
          </w:tcPr>
          <w:p w14:paraId="5087F836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04958132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689FE01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pojęcia: koleżeństwo, przyjaźń, zauroczenie, zakochanie, miłość, rodzina. </w:t>
            </w:r>
          </w:p>
          <w:p w14:paraId="26E257F6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przykłady właściwych i niewłaściwych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w relacjach. </w:t>
            </w:r>
          </w:p>
          <w:p w14:paraId="3F412068" w14:textId="674E17C9" w:rsidR="0084629C" w:rsidRDefault="0084629C" w:rsidP="0084629C">
            <w:r>
              <w:rPr>
                <w:sz w:val="22"/>
                <w:szCs w:val="22"/>
              </w:rPr>
              <w:t xml:space="preserve">- wymienia podstawowe funkcje rodziny. </w:t>
            </w:r>
          </w:p>
        </w:tc>
        <w:tc>
          <w:tcPr>
            <w:tcW w:w="2942" w:type="dxa"/>
          </w:tcPr>
          <w:p w14:paraId="7910B71B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25EA4DE0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8BA48F1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pojęcia związane z relacjami. </w:t>
            </w:r>
          </w:p>
          <w:p w14:paraId="0D8D12BB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przejawy prawidłowego funkcjonowania rodziny. </w:t>
            </w:r>
          </w:p>
          <w:p w14:paraId="40851CBC" w14:textId="3CEF1EDE" w:rsidR="0084629C" w:rsidRDefault="0084629C" w:rsidP="0084629C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wartość rodziny w życiu człowieka oraz podstawowe prawa i obowiązki dziecka i rodziców </w:t>
            </w:r>
          </w:p>
        </w:tc>
        <w:tc>
          <w:tcPr>
            <w:tcW w:w="2823" w:type="dxa"/>
          </w:tcPr>
          <w:p w14:paraId="22368464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4BBD913E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279E13F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sposoby dbania o więzi rodzinne i rówieśnicze. </w:t>
            </w:r>
          </w:p>
          <w:p w14:paraId="58C3130A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niewłaściwe zachowania w relacjach. </w:t>
            </w:r>
          </w:p>
          <w:p w14:paraId="4EBE48B7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szacunku, empatii i odpowiedzialności w kontaktach z innymi. </w:t>
            </w:r>
          </w:p>
          <w:p w14:paraId="4DAC21CD" w14:textId="785700D9" w:rsidR="0084629C" w:rsidRDefault="0084629C" w:rsidP="0084629C"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sposoby radzenia sobie ze zmianami w rodzinie. </w:t>
            </w:r>
          </w:p>
        </w:tc>
        <w:tc>
          <w:tcPr>
            <w:tcW w:w="2763" w:type="dxa"/>
          </w:tcPr>
          <w:p w14:paraId="4EE60F90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3CEE9FF6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97B8838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czynniki wpływające na atmosferę w rodzinie. </w:t>
            </w:r>
          </w:p>
          <w:p w14:paraId="03259CBF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ocenia</w:t>
            </w:r>
            <w:r>
              <w:rPr>
                <w:sz w:val="22"/>
                <w:szCs w:val="22"/>
              </w:rPr>
              <w:t xml:space="preserve">, które zachowania wzmacniają, a które osłabiają relacje. </w:t>
            </w:r>
          </w:p>
          <w:p w14:paraId="54FAFB0A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uzasadnia</w:t>
            </w:r>
            <w:r>
              <w:rPr>
                <w:sz w:val="22"/>
                <w:szCs w:val="22"/>
              </w:rPr>
              <w:t xml:space="preserve">, dlaczego należy dbać o więzi rodzinne oraz szukać wsparcia </w:t>
            </w:r>
          </w:p>
          <w:p w14:paraId="3B7D9C8E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sytuacjach trudnych, takich jak rozwód, choroba, śmierć czy pojawienie </w:t>
            </w:r>
          </w:p>
          <w:p w14:paraId="5F999694" w14:textId="5D965BDF" w:rsidR="0084629C" w:rsidRDefault="0084629C" w:rsidP="0084629C">
            <w:r>
              <w:rPr>
                <w:sz w:val="22"/>
                <w:szCs w:val="22"/>
              </w:rPr>
              <w:t xml:space="preserve">się rodzeństwa. </w:t>
            </w:r>
          </w:p>
        </w:tc>
        <w:tc>
          <w:tcPr>
            <w:tcW w:w="2961" w:type="dxa"/>
          </w:tcPr>
          <w:p w14:paraId="5FE7897E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062AF41E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8E3E1B1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kodeks dobrych relacji rówieśniczych i rodzinnych. </w:t>
            </w:r>
          </w:p>
          <w:p w14:paraId="19560A85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sposoby wzmacniania więzi rodzinnych. </w:t>
            </w:r>
          </w:p>
          <w:p w14:paraId="22329531" w14:textId="2D93B7A7" w:rsidR="0084629C" w:rsidRDefault="0084629C" w:rsidP="0084629C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działania wspierające osoby przeżywające trudne zmiany w rodzinie. </w:t>
            </w:r>
          </w:p>
        </w:tc>
      </w:tr>
      <w:tr w:rsidR="0084629C" w14:paraId="79FC208B" w14:textId="77777777" w:rsidTr="008B44DF">
        <w:trPr>
          <w:trHeight w:val="471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7E4D63D7" w14:textId="2C829DD8" w:rsidR="0084629C" w:rsidRPr="008B44DF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5, dział - Moje zdrowie środowiskowe </w:t>
            </w:r>
          </w:p>
        </w:tc>
      </w:tr>
      <w:tr w:rsidR="0084629C" w14:paraId="78393840" w14:textId="77777777" w:rsidTr="001F425C">
        <w:trPr>
          <w:trHeight w:val="684"/>
        </w:trPr>
        <w:tc>
          <w:tcPr>
            <w:tcW w:w="2823" w:type="dxa"/>
          </w:tcPr>
          <w:p w14:paraId="468A4842" w14:textId="0DEC1A63" w:rsidR="0084629C" w:rsidRDefault="0084629C" w:rsidP="0084629C">
            <w:r>
              <w:t xml:space="preserve">OCENA DOPUSZCZAJĄCA </w:t>
            </w:r>
          </w:p>
        </w:tc>
        <w:tc>
          <w:tcPr>
            <w:tcW w:w="2942" w:type="dxa"/>
          </w:tcPr>
          <w:p w14:paraId="4202DBDA" w14:textId="77777777" w:rsidR="0084629C" w:rsidRDefault="0084629C" w:rsidP="0084629C">
            <w:r>
              <w:t>OCENA  DOSTATECZNA</w:t>
            </w:r>
          </w:p>
        </w:tc>
        <w:tc>
          <w:tcPr>
            <w:tcW w:w="2823" w:type="dxa"/>
          </w:tcPr>
          <w:p w14:paraId="02B905CD" w14:textId="77777777" w:rsidR="0084629C" w:rsidRDefault="0084629C" w:rsidP="0084629C">
            <w:r>
              <w:t>OCENA DOBRA</w:t>
            </w:r>
          </w:p>
        </w:tc>
        <w:tc>
          <w:tcPr>
            <w:tcW w:w="2763" w:type="dxa"/>
          </w:tcPr>
          <w:p w14:paraId="0F204784" w14:textId="77777777" w:rsidR="0084629C" w:rsidRDefault="0084629C" w:rsidP="0084629C">
            <w:r>
              <w:t>OCENA BARDZO DOBRA</w:t>
            </w:r>
          </w:p>
        </w:tc>
        <w:tc>
          <w:tcPr>
            <w:tcW w:w="2961" w:type="dxa"/>
          </w:tcPr>
          <w:p w14:paraId="646455B7" w14:textId="77777777" w:rsidR="0084629C" w:rsidRDefault="0084629C" w:rsidP="0084629C">
            <w:r>
              <w:t xml:space="preserve">OCENA CELUJĄCA </w:t>
            </w:r>
          </w:p>
        </w:tc>
      </w:tr>
      <w:tr w:rsidR="0084629C" w14:paraId="47490208" w14:textId="77777777" w:rsidTr="001F425C">
        <w:tc>
          <w:tcPr>
            <w:tcW w:w="2823" w:type="dxa"/>
          </w:tcPr>
          <w:p w14:paraId="31B2D7D1" w14:textId="77777777" w:rsidR="0084629C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7617A24F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3BAAD16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przykłady czynników środowiskowych wpływających na zdrowie: zanieczyszczenie powietrza i wody, hałas, zmiany klimatu, zmniejszenie ilości terenów zielonych. </w:t>
            </w:r>
          </w:p>
          <w:p w14:paraId="462FE93C" w14:textId="1F55E4D3" w:rsidR="0084629C" w:rsidRDefault="0084629C" w:rsidP="0084629C"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przykłady działań proekologicznych </w:t>
            </w:r>
          </w:p>
        </w:tc>
        <w:tc>
          <w:tcPr>
            <w:tcW w:w="2942" w:type="dxa"/>
          </w:tcPr>
          <w:p w14:paraId="021DB3B4" w14:textId="77777777" w:rsidR="0006377D" w:rsidRDefault="0084629C" w:rsidP="0084629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3A02B87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2B29A1C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jak jakość środowiska naturalnego wpływa na zdrowie człowieka. </w:t>
            </w:r>
          </w:p>
          <w:p w14:paraId="08CEE344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wpływ wzrostu średniej globalnej temperatury na zdrowie i warunki życia. </w:t>
            </w:r>
          </w:p>
          <w:p w14:paraId="3713718C" w14:textId="5CED8943" w:rsidR="0084629C" w:rsidRDefault="0006377D" w:rsidP="0006377D"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dlaczego kontakt z naturą jest istotny dla zdrowia </w:t>
            </w:r>
          </w:p>
        </w:tc>
        <w:tc>
          <w:tcPr>
            <w:tcW w:w="2823" w:type="dxa"/>
          </w:tcPr>
          <w:p w14:paraId="3DC232C5" w14:textId="77777777" w:rsidR="0006377D" w:rsidRDefault="0084629C" w:rsidP="0084629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6D3C07B9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 </w:t>
            </w:r>
          </w:p>
          <w:p w14:paraId="33013174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sprawdza </w:t>
            </w:r>
            <w:r>
              <w:rPr>
                <w:sz w:val="22"/>
                <w:szCs w:val="22"/>
              </w:rPr>
              <w:t xml:space="preserve">aktualny stan zanieczyszczenia powietrza i natężenie hałasu przy użyciu technologii informacyjno-komunikacyjnych. </w:t>
            </w:r>
          </w:p>
          <w:p w14:paraId="4FD302AF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podaje </w:t>
            </w:r>
            <w:r>
              <w:rPr>
                <w:sz w:val="22"/>
                <w:szCs w:val="22"/>
              </w:rPr>
              <w:t xml:space="preserve">przykłady ograniczania zanieczyszczeń i hałasu w swoim otoczeniu. </w:t>
            </w:r>
          </w:p>
          <w:p w14:paraId="6D1AE1B7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odpowiedzialności wobec zwierząt domowych, dzikiej przyrody </w:t>
            </w:r>
          </w:p>
          <w:p w14:paraId="7FF7DE06" w14:textId="5A272F8B" w:rsidR="0084629C" w:rsidRDefault="0006377D" w:rsidP="0006377D">
            <w:r>
              <w:rPr>
                <w:sz w:val="22"/>
                <w:szCs w:val="22"/>
              </w:rPr>
              <w:t xml:space="preserve">i ekosystemów. </w:t>
            </w:r>
          </w:p>
        </w:tc>
        <w:tc>
          <w:tcPr>
            <w:tcW w:w="2763" w:type="dxa"/>
          </w:tcPr>
          <w:p w14:paraId="127A264F" w14:textId="77777777" w:rsidR="0006377D" w:rsidRDefault="0084629C" w:rsidP="0084629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99A55DC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0DC92C5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zależności między stanem środowiska, zmianami klimatu, hałasem </w:t>
            </w:r>
          </w:p>
          <w:p w14:paraId="28F74BBC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zdrowiem człowieka. </w:t>
            </w:r>
          </w:p>
          <w:p w14:paraId="32213FAB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skuteczność różnych działań proekologicznych. </w:t>
            </w:r>
          </w:p>
          <w:p w14:paraId="630D8809" w14:textId="15C0B67D" w:rsidR="0084629C" w:rsidRDefault="0006377D" w:rsidP="0006377D"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potrzebę profilaktyki niedosłuchu oraz ochrony terenów zielonych. </w:t>
            </w:r>
          </w:p>
        </w:tc>
        <w:tc>
          <w:tcPr>
            <w:tcW w:w="2961" w:type="dxa"/>
          </w:tcPr>
          <w:p w14:paraId="66E43E6C" w14:textId="77777777" w:rsidR="0006377D" w:rsidRDefault="0084629C" w:rsidP="0084629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30CDBBD3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FAB5761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działanie proekologiczne poprawiające stan środowiska i własne zdrowie. </w:t>
            </w:r>
          </w:p>
          <w:p w14:paraId="4B441A40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plan ograniczania hałasu, zanieczyszczenia powietrza lub poprawy </w:t>
            </w:r>
            <w:r>
              <w:rPr>
                <w:sz w:val="22"/>
                <w:szCs w:val="22"/>
              </w:rPr>
              <w:lastRenderedPageBreak/>
              <w:t xml:space="preserve">kontaktu z naturą w najbliższym otoczeniu. </w:t>
            </w:r>
          </w:p>
          <w:p w14:paraId="1928A4DA" w14:textId="0D235578" w:rsidR="0084629C" w:rsidRDefault="0006377D" w:rsidP="0006377D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organizuje </w:t>
            </w:r>
            <w:r>
              <w:rPr>
                <w:sz w:val="22"/>
                <w:szCs w:val="22"/>
              </w:rPr>
              <w:t xml:space="preserve">lub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akcję klasową na rzecz przyrody. </w:t>
            </w:r>
          </w:p>
        </w:tc>
      </w:tr>
      <w:tr w:rsidR="0084629C" w14:paraId="05B2B7DE" w14:textId="77777777" w:rsidTr="008B44DF">
        <w:trPr>
          <w:trHeight w:val="526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48E34840" w14:textId="77777777" w:rsidR="0084629C" w:rsidRDefault="0084629C" w:rsidP="0084629C">
            <w:pPr>
              <w:pStyle w:val="Default"/>
              <w:rPr>
                <w:sz w:val="22"/>
                <w:szCs w:val="22"/>
              </w:rPr>
            </w:pPr>
          </w:p>
          <w:p w14:paraId="525799C3" w14:textId="525DBE75" w:rsidR="0084629C" w:rsidRPr="008B44DF" w:rsidRDefault="0006377D" w:rsidP="008B44DF">
            <w:pPr>
              <w:pStyle w:val="Default"/>
              <w:shd w:val="clear" w:color="auto" w:fill="D1D1D1" w:themeFill="background2" w:themeFillShade="E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5, dział - Moja aktywność fizyczna </w:t>
            </w:r>
          </w:p>
        </w:tc>
      </w:tr>
      <w:tr w:rsidR="0084629C" w14:paraId="7D908811" w14:textId="77777777" w:rsidTr="001F425C">
        <w:trPr>
          <w:trHeight w:val="684"/>
        </w:trPr>
        <w:tc>
          <w:tcPr>
            <w:tcW w:w="2823" w:type="dxa"/>
          </w:tcPr>
          <w:p w14:paraId="412102E0" w14:textId="71607860" w:rsidR="0084629C" w:rsidRDefault="0084629C" w:rsidP="0084629C">
            <w:r>
              <w:t xml:space="preserve">OCENA DOPUSZCZAJĄCA </w:t>
            </w:r>
          </w:p>
        </w:tc>
        <w:tc>
          <w:tcPr>
            <w:tcW w:w="2942" w:type="dxa"/>
          </w:tcPr>
          <w:p w14:paraId="2A781DCC" w14:textId="77777777" w:rsidR="0084629C" w:rsidRDefault="0084629C" w:rsidP="0084629C">
            <w:r>
              <w:t>OCENA  DOSTATECZNA</w:t>
            </w:r>
          </w:p>
        </w:tc>
        <w:tc>
          <w:tcPr>
            <w:tcW w:w="2823" w:type="dxa"/>
          </w:tcPr>
          <w:p w14:paraId="5D1BED74" w14:textId="77777777" w:rsidR="0084629C" w:rsidRDefault="0084629C" w:rsidP="0084629C">
            <w:r>
              <w:t>OCENA DOBRA</w:t>
            </w:r>
          </w:p>
        </w:tc>
        <w:tc>
          <w:tcPr>
            <w:tcW w:w="2763" w:type="dxa"/>
          </w:tcPr>
          <w:p w14:paraId="13716CE3" w14:textId="77777777" w:rsidR="0084629C" w:rsidRDefault="0084629C" w:rsidP="0084629C">
            <w:r>
              <w:t>OCENA BARDZO DOBRA</w:t>
            </w:r>
          </w:p>
        </w:tc>
        <w:tc>
          <w:tcPr>
            <w:tcW w:w="2961" w:type="dxa"/>
          </w:tcPr>
          <w:p w14:paraId="016AE99B" w14:textId="77777777" w:rsidR="0084629C" w:rsidRDefault="0084629C" w:rsidP="0084629C">
            <w:r>
              <w:t xml:space="preserve">OCENA CELUJĄCA </w:t>
            </w:r>
          </w:p>
        </w:tc>
      </w:tr>
      <w:tr w:rsidR="0084629C" w14:paraId="1994A54E" w14:textId="77777777" w:rsidTr="001F425C">
        <w:tc>
          <w:tcPr>
            <w:tcW w:w="2823" w:type="dxa"/>
          </w:tcPr>
          <w:p w14:paraId="78FAE7CA" w14:textId="77777777" w:rsidR="0006377D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3C251B09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68B0088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przykłady aktywności fizycznej i podstawowe korzyści zdrowotne wynikające z ruchu. </w:t>
            </w:r>
          </w:p>
          <w:p w14:paraId="4DA0608F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negatywne skutki siedzącego trybu życia. </w:t>
            </w:r>
          </w:p>
          <w:p w14:paraId="2CC0ED30" w14:textId="085E71C3" w:rsidR="0084629C" w:rsidRDefault="0006377D" w:rsidP="0006377D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przykłady aktywnych przerw. </w:t>
            </w:r>
          </w:p>
        </w:tc>
        <w:tc>
          <w:tcPr>
            <w:tcW w:w="2942" w:type="dxa"/>
          </w:tcPr>
          <w:p w14:paraId="661A9F74" w14:textId="77777777" w:rsidR="0006377D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31DE9EAA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479B40D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dlaczego aktywność fizyczna jest ważna dla zdrowia i profilaktyki nadwagi oraz otyłości. </w:t>
            </w:r>
          </w:p>
          <w:p w14:paraId="0BFD3DD4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zasady bezpieczeństwa podczas ruchu i dobierania stroju do pogody. </w:t>
            </w:r>
          </w:p>
          <w:p w14:paraId="005816F2" w14:textId="76993495" w:rsidR="0084629C" w:rsidRDefault="0006377D" w:rsidP="0006377D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znaczenie prawidłowej postawy ciała. </w:t>
            </w:r>
          </w:p>
        </w:tc>
        <w:tc>
          <w:tcPr>
            <w:tcW w:w="2823" w:type="dxa"/>
          </w:tcPr>
          <w:p w14:paraId="4084212B" w14:textId="77777777" w:rsidR="0006377D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28D18978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99399D6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uczestniczy </w:t>
            </w:r>
            <w:r>
              <w:rPr>
                <w:sz w:val="22"/>
                <w:szCs w:val="22"/>
              </w:rPr>
              <w:t xml:space="preserve">w różnorodnych formach aktywności fizycznej, szczególnie </w:t>
            </w:r>
          </w:p>
          <w:p w14:paraId="7E816707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świeżym powietrzu. </w:t>
            </w:r>
          </w:p>
          <w:p w14:paraId="455A71E7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dobiera </w:t>
            </w:r>
            <w:r>
              <w:rPr>
                <w:sz w:val="22"/>
                <w:szCs w:val="22"/>
              </w:rPr>
              <w:t xml:space="preserve">strój do warunków atmosferycznych. </w:t>
            </w:r>
          </w:p>
          <w:p w14:paraId="39D07639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bezpieczeństwa. </w:t>
            </w:r>
          </w:p>
          <w:p w14:paraId="0D54313E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znajduje </w:t>
            </w:r>
            <w:r>
              <w:rPr>
                <w:sz w:val="22"/>
                <w:szCs w:val="22"/>
              </w:rPr>
              <w:t xml:space="preserve">miejsca, obiekty i wydarzenia w okolicy, które można wykorzystać </w:t>
            </w:r>
          </w:p>
          <w:p w14:paraId="4E74E07C" w14:textId="63089C0D" w:rsidR="0084629C" w:rsidRDefault="0006377D" w:rsidP="0006377D">
            <w:r>
              <w:rPr>
                <w:sz w:val="22"/>
                <w:szCs w:val="22"/>
              </w:rPr>
              <w:t xml:space="preserve">do aktywności fizycznej. </w:t>
            </w:r>
          </w:p>
        </w:tc>
        <w:tc>
          <w:tcPr>
            <w:tcW w:w="2763" w:type="dxa"/>
          </w:tcPr>
          <w:p w14:paraId="0DD05E74" w14:textId="77777777" w:rsidR="0006377D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64626EA2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 : </w:t>
            </w:r>
          </w:p>
          <w:p w14:paraId="2F3B18A4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ruchu i siedzącego trybu życia na zdrowie. </w:t>
            </w:r>
          </w:p>
          <w:p w14:paraId="092D129D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ocenia</w:t>
            </w:r>
            <w:r>
              <w:rPr>
                <w:sz w:val="22"/>
                <w:szCs w:val="22"/>
              </w:rPr>
              <w:t xml:space="preserve">, które formy aktywności są odpowiednie do wieku, zainteresowań, pogody i zasad bezpieczeństwa. </w:t>
            </w:r>
          </w:p>
          <w:p w14:paraId="74D4D315" w14:textId="41B21A54" w:rsidR="0084629C" w:rsidRDefault="0006377D" w:rsidP="0006377D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potrzebę aktywnych przerw oraz regularnych ćwiczeń kształtujących prawidłową postawę. </w:t>
            </w:r>
          </w:p>
        </w:tc>
        <w:tc>
          <w:tcPr>
            <w:tcW w:w="2961" w:type="dxa"/>
          </w:tcPr>
          <w:p w14:paraId="4337D571" w14:textId="77777777" w:rsidR="0006377D" w:rsidRDefault="0084629C" w:rsidP="0084629C">
            <w:r>
              <w:rPr>
                <w:sz w:val="22"/>
                <w:szCs w:val="22"/>
              </w:rPr>
              <w:t xml:space="preserve"> </w:t>
            </w:r>
          </w:p>
          <w:p w14:paraId="64F8CA42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77435D8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plan aktywności fizycznej dla siebie, klasy lub rodziny. </w:t>
            </w:r>
          </w:p>
          <w:p w14:paraId="00428094" w14:textId="77777777" w:rsidR="0006377D" w:rsidRDefault="0006377D" w:rsidP="000637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kampanię promującą aktywność fizyczną. </w:t>
            </w:r>
          </w:p>
          <w:p w14:paraId="23B2B348" w14:textId="73343E4B" w:rsidR="0084629C" w:rsidRDefault="0006377D" w:rsidP="0006377D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propozycję gry terenowej lub zestawu aktywnych przerw ograniczających czas siedzenia. </w:t>
            </w:r>
          </w:p>
        </w:tc>
      </w:tr>
    </w:tbl>
    <w:p w14:paraId="3A773E68" w14:textId="77777777" w:rsidR="000F1C59" w:rsidRDefault="000F1C59"/>
    <w:sectPr w:rsidR="000F1C59" w:rsidSect="000F1C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59"/>
    <w:rsid w:val="0006377D"/>
    <w:rsid w:val="000F1C59"/>
    <w:rsid w:val="002F77B8"/>
    <w:rsid w:val="005B4604"/>
    <w:rsid w:val="007C2455"/>
    <w:rsid w:val="0084629C"/>
    <w:rsid w:val="008B44DF"/>
    <w:rsid w:val="00A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C10C"/>
  <w15:chartTrackingRefBased/>
  <w15:docId w15:val="{46E65172-D04F-412B-9CCD-79FEA150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C59"/>
  </w:style>
  <w:style w:type="paragraph" w:styleId="Nagwek1">
    <w:name w:val="heading 1"/>
    <w:basedOn w:val="Normalny"/>
    <w:next w:val="Normalny"/>
    <w:link w:val="Nagwek1Znak"/>
    <w:uiPriority w:val="9"/>
    <w:qFormat/>
    <w:rsid w:val="000F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1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C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C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C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C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C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C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1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C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C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C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C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C5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F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1C59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Janiak</dc:creator>
  <cp:keywords/>
  <dc:description/>
  <cp:lastModifiedBy>Danuta Janiak</cp:lastModifiedBy>
  <cp:revision>3</cp:revision>
  <dcterms:created xsi:type="dcterms:W3CDTF">2026-09-07T10:41:00Z</dcterms:created>
  <dcterms:modified xsi:type="dcterms:W3CDTF">2026-09-07T16:21:00Z</dcterms:modified>
</cp:coreProperties>
</file>