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44533" w14:textId="26F81BCE" w:rsidR="00DB1EDE" w:rsidRDefault="008A5A60" w:rsidP="00DB1EDE">
      <w:pPr>
        <w:spacing w:after="0"/>
        <w:jc w:val="center"/>
        <w:rPr>
          <w:rFonts w:cstheme="minorHAnsi"/>
          <w:b/>
          <w:sz w:val="28"/>
          <w:szCs w:val="28"/>
        </w:rPr>
      </w:pPr>
      <w:bookmarkStart w:id="0" w:name="_Hlk172842122"/>
      <w:r w:rsidRPr="0084727B">
        <w:rPr>
          <w:rFonts w:cstheme="minorHAnsi"/>
          <w:b/>
          <w:sz w:val="28"/>
          <w:szCs w:val="28"/>
        </w:rPr>
        <w:t xml:space="preserve">Wymagania na </w:t>
      </w:r>
      <w:r w:rsidR="00DB1EDE">
        <w:rPr>
          <w:rFonts w:cstheme="minorHAnsi"/>
          <w:b/>
          <w:sz w:val="28"/>
          <w:szCs w:val="28"/>
        </w:rPr>
        <w:t xml:space="preserve">poszczególne </w:t>
      </w:r>
      <w:r w:rsidRPr="0084727B">
        <w:rPr>
          <w:rFonts w:cstheme="minorHAnsi"/>
          <w:b/>
          <w:sz w:val="28"/>
          <w:szCs w:val="28"/>
        </w:rPr>
        <w:t>oceny</w:t>
      </w:r>
    </w:p>
    <w:p w14:paraId="6290E4B3" w14:textId="6BFA5EE0" w:rsidR="008A5A60" w:rsidRPr="0084727B" w:rsidRDefault="00DB1EDE" w:rsidP="00DB1EDE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do podręcznika „Jak to działa?” do </w:t>
      </w:r>
      <w:r w:rsidR="00ED0954">
        <w:rPr>
          <w:rFonts w:cstheme="minorHAnsi"/>
          <w:b/>
          <w:bCs/>
          <w:color w:val="000000"/>
          <w:sz w:val="28"/>
          <w:szCs w:val="28"/>
        </w:rPr>
        <w:t>zaję</w:t>
      </w:r>
      <w:r>
        <w:rPr>
          <w:rFonts w:cstheme="minorHAnsi"/>
          <w:b/>
          <w:bCs/>
          <w:color w:val="000000"/>
          <w:sz w:val="28"/>
          <w:szCs w:val="28"/>
        </w:rPr>
        <w:t>ć</w:t>
      </w:r>
      <w:r w:rsidR="00ED0954">
        <w:rPr>
          <w:rFonts w:cstheme="minorHAnsi"/>
          <w:b/>
          <w:bCs/>
          <w:color w:val="000000"/>
          <w:sz w:val="28"/>
          <w:szCs w:val="28"/>
        </w:rPr>
        <w:t xml:space="preserve"> praktyczno-techniczn</w:t>
      </w:r>
      <w:r>
        <w:rPr>
          <w:rFonts w:cstheme="minorHAnsi"/>
          <w:b/>
          <w:bCs/>
          <w:color w:val="000000"/>
          <w:sz w:val="28"/>
          <w:szCs w:val="28"/>
        </w:rPr>
        <w:t xml:space="preserve">e dla klasa IV szkoły </w:t>
      </w:r>
      <w:r w:rsidR="008A5A60" w:rsidRPr="0084727B">
        <w:rPr>
          <w:rFonts w:cstheme="minorHAnsi"/>
          <w:b/>
          <w:bCs/>
          <w:color w:val="000000"/>
          <w:sz w:val="28"/>
          <w:szCs w:val="28"/>
        </w:rPr>
        <w:t>podstawowej</w:t>
      </w:r>
    </w:p>
    <w:bookmarkEnd w:id="0"/>
    <w:p w14:paraId="25DEAFA9" w14:textId="1CBD8AFC" w:rsidR="003B5A93" w:rsidRPr="008938DA" w:rsidRDefault="003B5A93" w:rsidP="000A08B0">
      <w:pPr>
        <w:spacing w:after="0"/>
        <w:rPr>
          <w:rFonts w:cstheme="minorHAnsi"/>
        </w:rPr>
      </w:pPr>
    </w:p>
    <w:tbl>
      <w:tblPr>
        <w:tblW w:w="14655" w:type="dxa"/>
        <w:tblInd w:w="-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3"/>
        <w:gridCol w:w="2093"/>
        <w:gridCol w:w="2093"/>
        <w:gridCol w:w="2094"/>
        <w:gridCol w:w="2094"/>
        <w:gridCol w:w="2094"/>
        <w:gridCol w:w="2094"/>
      </w:tblGrid>
      <w:tr w:rsidR="00FD6AE3" w:rsidRPr="008938DA" w14:paraId="08CBA5AB" w14:textId="77777777" w:rsidTr="00001C9D">
        <w:trPr>
          <w:trHeight w:val="345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1F4A204E" w14:textId="77777777" w:rsidR="00FD6AE3" w:rsidRPr="008938DA" w:rsidRDefault="00FD6AE3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Temat lekcji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79C61976" w14:textId="77777777" w:rsidR="00FD6AE3" w:rsidRPr="008938DA" w:rsidRDefault="00FD6AE3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Zagadnienia</w:t>
            </w:r>
          </w:p>
        </w:tc>
        <w:tc>
          <w:tcPr>
            <w:tcW w:w="104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  <w:hideMark/>
          </w:tcPr>
          <w:p w14:paraId="3FCBCEDC" w14:textId="77777777" w:rsidR="00FD6AE3" w:rsidRPr="008938DA" w:rsidRDefault="00FD6AE3" w:rsidP="000A08B0">
            <w:pPr>
              <w:tabs>
                <w:tab w:val="left" w:pos="2198"/>
                <w:tab w:val="left" w:pos="2623"/>
              </w:tabs>
              <w:snapToGrid w:val="0"/>
              <w:spacing w:after="0"/>
              <w:ind w:left="922" w:hanging="213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Wymagania na poszczególne oceny</w:t>
            </w:r>
          </w:p>
        </w:tc>
      </w:tr>
      <w:tr w:rsidR="00FD6AE3" w:rsidRPr="008938DA" w14:paraId="05D1D9FA" w14:textId="77777777" w:rsidTr="00001C9D">
        <w:trPr>
          <w:trHeight w:val="465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079F3923" w14:textId="77777777" w:rsidR="00FD6AE3" w:rsidRPr="008938DA" w:rsidRDefault="00FD6AE3" w:rsidP="000A08B0">
            <w:pPr>
              <w:spacing w:after="0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025FA70B" w14:textId="77777777" w:rsidR="00FD6AE3" w:rsidRPr="008938DA" w:rsidRDefault="00FD6AE3" w:rsidP="000A08B0">
            <w:pPr>
              <w:spacing w:after="0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7B3C1681" w14:textId="2227D09B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opuszczająca</w:t>
            </w:r>
          </w:p>
          <w:p w14:paraId="2A9814BC" w14:textId="1DA93C69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71FB7AEA" w14:textId="6C7A8DF7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ostateczna</w:t>
            </w:r>
          </w:p>
          <w:p w14:paraId="27602B92" w14:textId="21936397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49DF18DD" w14:textId="34A53DC2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obra</w:t>
            </w:r>
          </w:p>
          <w:p w14:paraId="2F743E28" w14:textId="4AA2AE41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657C402E" w14:textId="423F0D39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b</w:t>
            </w:r>
            <w:r w:rsidR="00FD6AE3" w:rsidRPr="008938DA">
              <w:rPr>
                <w:rFonts w:cstheme="minorHAnsi"/>
                <w:b/>
              </w:rPr>
              <w:t>ardzo dobra</w:t>
            </w:r>
          </w:p>
          <w:p w14:paraId="19814E43" w14:textId="48D0998C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  <w:hideMark/>
          </w:tcPr>
          <w:p w14:paraId="7BAC73F5" w14:textId="07EB2412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c</w:t>
            </w:r>
            <w:r w:rsidR="00FD6AE3" w:rsidRPr="008938DA">
              <w:rPr>
                <w:rFonts w:cstheme="minorHAnsi"/>
                <w:b/>
              </w:rPr>
              <w:t>elująca</w:t>
            </w:r>
          </w:p>
          <w:p w14:paraId="10A42FFE" w14:textId="58396BF3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</w:tr>
      <w:tr w:rsidR="00FD6AE3" w:rsidRPr="008938DA" w14:paraId="5235B2EC" w14:textId="77777777" w:rsidTr="00001C9D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center"/>
          </w:tcPr>
          <w:p w14:paraId="5EA3EFDC" w14:textId="52C63AB8" w:rsidR="00FD6AE3" w:rsidRPr="008938DA" w:rsidRDefault="00FD6AE3" w:rsidP="00423EE5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 xml:space="preserve">Rozdział </w:t>
            </w:r>
            <w:r w:rsidR="00400408">
              <w:rPr>
                <w:rFonts w:cstheme="minorHAnsi"/>
                <w:b/>
              </w:rPr>
              <w:t>I</w:t>
            </w:r>
            <w:r w:rsidRPr="008938DA">
              <w:rPr>
                <w:rFonts w:cstheme="minorHAnsi"/>
                <w:b/>
              </w:rPr>
              <w:t xml:space="preserve">. </w:t>
            </w:r>
            <w:r w:rsidR="00423EE5">
              <w:rPr>
                <w:rFonts w:cstheme="minorHAnsi"/>
                <w:b/>
              </w:rPr>
              <w:t>Zaczynam przygodę z techniką</w:t>
            </w:r>
          </w:p>
        </w:tc>
      </w:tr>
      <w:tr w:rsidR="00530290" w:rsidRPr="008938DA" w14:paraId="018DEBCA" w14:textId="77777777" w:rsidTr="00001C9D">
        <w:trPr>
          <w:trHeight w:val="69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0E51" w14:textId="316A935E" w:rsidR="00530290" w:rsidRPr="008D5B49" w:rsidRDefault="00530290" w:rsidP="0053029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8D5B49">
              <w:rPr>
                <w:rFonts w:cstheme="minorHAnsi"/>
                <w:b/>
                <w:lang w:eastAsia="pl-PL"/>
              </w:rPr>
              <w:t>1.</w:t>
            </w:r>
            <w:r>
              <w:rPr>
                <w:rFonts w:cstheme="minorHAnsi"/>
                <w:b/>
                <w:lang w:eastAsia="pl-PL"/>
              </w:rPr>
              <w:t>1</w:t>
            </w:r>
            <w:r w:rsidRPr="008D5B49">
              <w:rPr>
                <w:rFonts w:cstheme="minorHAnsi"/>
                <w:b/>
                <w:lang w:eastAsia="pl-PL"/>
              </w:rPr>
              <w:t xml:space="preserve"> Dlaczego warto zdobywać umiejętności techniczne?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0CF7" w14:textId="40E23A43" w:rsidR="00530290" w:rsidRPr="00530290" w:rsidRDefault="00530290" w:rsidP="00530290">
            <w:pPr>
              <w:pStyle w:val="Default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530290">
              <w:rPr>
                <w:rFonts w:asciiTheme="minorHAnsi" w:hAnsiTheme="minorHAnsi" w:cstheme="minorHAnsi"/>
                <w:sz w:val="22"/>
                <w:szCs w:val="16"/>
              </w:rPr>
              <w:t>Charakter zajęć ZPT, rola techniki w życiu codziennym, ogólne zasady pracy, wstępna samoocena zainteresowań i predyspozycji technicznych, przykłady zawodów technicznych, zapoznanie z PZO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DCA7" w14:textId="7CB20F49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p</w:t>
            </w:r>
            <w:r>
              <w:rPr>
                <w:rFonts w:eastAsia="Times New Roman" w:cstheme="minorHAnsi"/>
                <w:szCs w:val="24"/>
                <w:lang w:eastAsia="pl-PL"/>
              </w:rPr>
              <w:t>otrafi wymienić przynajmniej kilka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 xml:space="preserve"> przykłady urządzeń technicznych używanych w domu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lub w szkole,</w:t>
            </w:r>
          </w:p>
          <w:p w14:paraId="1B2E87FF" w14:textId="485A42F7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wymieni</w:t>
            </w:r>
            <w:r w:rsidR="00ED4B3E">
              <w:rPr>
                <w:rFonts w:eastAsia="Times New Roman" w:cstheme="minorHAnsi"/>
                <w:szCs w:val="24"/>
                <w:lang w:eastAsia="pl-PL"/>
              </w:rPr>
              <w:t>a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kilka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zawod</w:t>
            </w:r>
            <w:r>
              <w:rPr>
                <w:rFonts w:eastAsia="Times New Roman" w:cstheme="minorHAnsi"/>
                <w:szCs w:val="24"/>
                <w:lang w:eastAsia="pl-PL"/>
              </w:rPr>
              <w:t>ów związany z techniką,</w:t>
            </w:r>
          </w:p>
          <w:p w14:paraId="4679DF31" w14:textId="4D3A033D" w:rsidR="00530290" w:rsidRPr="008938DA" w:rsidRDefault="00530290" w:rsidP="0053029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z pomocą nauczyciela potrafi wyjaśnić, do czego służy instrukcja obsługi.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F285" w14:textId="59CE02DC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wyjaśnia, w jaki sposób techn</w:t>
            </w:r>
            <w:r>
              <w:rPr>
                <w:rFonts w:eastAsia="Times New Roman" w:cstheme="minorHAnsi"/>
                <w:szCs w:val="24"/>
                <w:lang w:eastAsia="pl-PL"/>
              </w:rPr>
              <w:t>ika ułatwia codzienne obowiązki,</w:t>
            </w:r>
          </w:p>
          <w:p w14:paraId="61ADBB4E" w14:textId="51A387CE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wymieni</w:t>
            </w:r>
            <w:r>
              <w:rPr>
                <w:rFonts w:eastAsia="Times New Roman" w:cstheme="minorHAnsi"/>
                <w:szCs w:val="24"/>
                <w:lang w:eastAsia="pl-PL"/>
              </w:rPr>
              <w:t>a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 xml:space="preserve"> 3–4 zawody techniczne i krótko </w:t>
            </w:r>
            <w:r>
              <w:rPr>
                <w:rFonts w:eastAsia="Times New Roman" w:cstheme="minorHAnsi"/>
                <w:szCs w:val="24"/>
                <w:lang w:eastAsia="pl-PL"/>
              </w:rPr>
              <w:t>charakteryzuje dany zawód.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E736" w14:textId="2E4485C2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szczegółowo omawia wpływ techniki na jakość życia (n</w:t>
            </w:r>
            <w:r>
              <w:rPr>
                <w:rFonts w:eastAsia="Times New Roman" w:cstheme="minorHAnsi"/>
                <w:szCs w:val="24"/>
                <w:lang w:eastAsia="pl-PL"/>
              </w:rPr>
              <w:t>p. oszczędność czasu, ekologia),</w:t>
            </w:r>
          </w:p>
          <w:p w14:paraId="41931B7D" w14:textId="57ED266D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potrafi dopasować konkretne narzędzia do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wybranych zawodów technicznych,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35BE" w14:textId="08105C86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potrafi uzasadnić, dlaczego umiejętności techniczne są klucz</w:t>
            </w:r>
            <w:r>
              <w:rPr>
                <w:rFonts w:eastAsia="Times New Roman" w:cstheme="minorHAnsi"/>
                <w:szCs w:val="24"/>
                <w:lang w:eastAsia="pl-PL"/>
              </w:rPr>
              <w:t>owe na współczesnym rynku pracy,</w:t>
            </w:r>
          </w:p>
          <w:p w14:paraId="0BF202FD" w14:textId="478D07CF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charakteryzuje ścieżkę edukacyjną dla wybranych zawodów technicznych (np</w:t>
            </w:r>
            <w:r>
              <w:rPr>
                <w:rFonts w:eastAsia="Times New Roman" w:cstheme="minorHAnsi"/>
                <w:szCs w:val="24"/>
                <w:lang w:eastAsia="pl-PL"/>
              </w:rPr>
              <w:t>. jakie szkoły trzeba skończyć),</w:t>
            </w:r>
          </w:p>
          <w:p w14:paraId="080495F0" w14:textId="0703A079" w:rsidR="00530290" w:rsidRPr="003E2854" w:rsidRDefault="00530290" w:rsidP="00530290">
            <w:p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20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swobodnie posługuje się terminologią techniczną i potrafi wskazać zagrożenia wynikające z niewłaściwego użytkowania technologii.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6435" w14:textId="50FBE3FE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wykazuje się wiedzą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techniczną np.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omawia nowoczesne technolo</w:t>
            </w:r>
            <w:r>
              <w:rPr>
                <w:rFonts w:eastAsia="Times New Roman" w:cstheme="minorHAnsi"/>
                <w:szCs w:val="24"/>
                <w:lang w:eastAsia="pl-PL"/>
              </w:rPr>
              <w:t>gie,</w:t>
            </w:r>
          </w:p>
          <w:p w14:paraId="6088F78E" w14:textId="1DA689DE" w:rsidR="00530290" w:rsidRPr="008938DA" w:rsidRDefault="00530290" w:rsidP="00530290">
            <w:pPr>
              <w:tabs>
                <w:tab w:val="left" w:pos="977"/>
              </w:tabs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aktywnie i twórczo podchodzi do rozwiązywania problemów technicznych, pomagając innym w zrozumieniu tematu.</w:t>
            </w:r>
          </w:p>
        </w:tc>
      </w:tr>
      <w:tr w:rsidR="00B56302" w:rsidRPr="008938DA" w14:paraId="71F91B53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18FF5" w14:textId="0CF963CA" w:rsidR="00B56302" w:rsidRPr="008D5B49" w:rsidRDefault="004D1573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>
              <w:rPr>
                <w:rFonts w:eastAsia="Calibri" w:cstheme="minorHAnsi"/>
                <w:b/>
                <w:lang w:eastAsia="pl-PL"/>
              </w:rPr>
              <w:lastRenderedPageBreak/>
              <w:t>1.</w:t>
            </w:r>
            <w:r w:rsidR="008D5B49" w:rsidRPr="008D5B49">
              <w:rPr>
                <w:rFonts w:eastAsia="Calibri" w:cstheme="minorHAnsi"/>
                <w:b/>
                <w:lang w:eastAsia="pl-PL"/>
              </w:rPr>
              <w:t>2 Poznaję ważne zasady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F0E2" w14:textId="44040F0B" w:rsidR="00B56302" w:rsidRPr="00530290" w:rsidRDefault="00530290" w:rsidP="008D6DFB">
            <w:pPr>
              <w:spacing w:after="0" w:line="240" w:lineRule="auto"/>
              <w:rPr>
                <w:rFonts w:cstheme="minorHAnsi"/>
              </w:rPr>
            </w:pPr>
            <w:r w:rsidRPr="00530290">
              <w:rPr>
                <w:szCs w:val="16"/>
              </w:rPr>
              <w:t>Regulamin pracowni ZPT, zasady bezpiecznej pracy indywidualnej i zespołowej, wpływ porządku na stanowisku na bezpieczeństwo i efektywność, schemat działania projektowego: pomyśl – zaprojektuj – wykonaj, podstawowe znaki BHP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403A2B" w14:textId="4AD0CFB8" w:rsidR="008D5B49" w:rsidRPr="008D5B49" w:rsidRDefault="008D5B49" w:rsidP="008D5B49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potrafi wymienić przynajmniej </w:t>
            </w:r>
            <w:r w:rsidRPr="008D5B49">
              <w:rPr>
                <w:rFonts w:eastAsia="Times New Roman" w:cstheme="minorHAnsi"/>
                <w:szCs w:val="24"/>
                <w:lang w:eastAsia="pl-PL"/>
              </w:rPr>
              <w:t xml:space="preserve"> podstawo</w:t>
            </w:r>
            <w:r>
              <w:rPr>
                <w:rFonts w:eastAsia="Times New Roman" w:cstheme="minorHAnsi"/>
                <w:szCs w:val="24"/>
                <w:lang w:eastAsia="pl-PL"/>
              </w:rPr>
              <w:t>we zasady z regulaminu pracowni,</w:t>
            </w:r>
          </w:p>
          <w:p w14:paraId="4A4E903E" w14:textId="49A08A4D" w:rsidR="00B56302" w:rsidRPr="008D6DFB" w:rsidRDefault="008D5B49" w:rsidP="008D5B49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8D5B49">
              <w:rPr>
                <w:rFonts w:eastAsia="Times New Roman" w:cstheme="minorHAnsi"/>
                <w:szCs w:val="24"/>
                <w:lang w:eastAsia="pl-PL"/>
              </w:rPr>
              <w:t>ie, że na stanowisku pracy należy zachować porządek, ale wymaga pr</w:t>
            </w:r>
            <w:r w:rsidR="00904932">
              <w:rPr>
                <w:rFonts w:eastAsia="Times New Roman" w:cstheme="minorHAnsi"/>
                <w:szCs w:val="24"/>
                <w:lang w:eastAsia="pl-PL"/>
              </w:rPr>
              <w:t>zypomnienia o jego uprzątnięciu</w:t>
            </w:r>
            <w:r w:rsidR="008D6DFB">
              <w:rPr>
                <w:rFonts w:eastAsia="Times New Roman" w:cstheme="minorHAnsi"/>
                <w:szCs w:val="24"/>
                <w:lang w:eastAsia="pl-PL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04FF7B13" w14:textId="11DB7DA5" w:rsidR="00904932" w:rsidRPr="00904932" w:rsidRDefault="00904932" w:rsidP="00904932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 xml:space="preserve">- </w:t>
            </w:r>
            <w:r w:rsidRPr="00904932">
              <w:rPr>
                <w:rFonts w:eastAsia="Times New Roman" w:cstheme="minorHAnsi"/>
                <w:szCs w:val="24"/>
                <w:lang w:eastAsia="pl-PL"/>
              </w:rPr>
              <w:t xml:space="preserve"> rozumie regulamin pracowni i potrafi wyjaśnić, </w:t>
            </w:r>
            <w:r>
              <w:rPr>
                <w:rFonts w:eastAsia="Times New Roman" w:cstheme="minorHAnsi"/>
                <w:szCs w:val="24"/>
                <w:lang w:eastAsia="pl-PL"/>
              </w:rPr>
              <w:t>dlaczego należy go przestrzegać,</w:t>
            </w:r>
          </w:p>
          <w:p w14:paraId="0BFBA06B" w14:textId="7AE36164" w:rsidR="00904932" w:rsidRPr="00904932" w:rsidRDefault="00904932" w:rsidP="00904932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904932">
              <w:rPr>
                <w:rFonts w:eastAsia="Times New Roman" w:cstheme="minorHAnsi"/>
                <w:szCs w:val="24"/>
                <w:lang w:eastAsia="pl-PL"/>
              </w:rPr>
              <w:t>ymienia korzyści płynące z utrzymania porządku na stanowisku pracy (bezp</w:t>
            </w:r>
            <w:r>
              <w:rPr>
                <w:rFonts w:eastAsia="Times New Roman" w:cstheme="minorHAnsi"/>
                <w:szCs w:val="24"/>
                <w:lang w:eastAsia="pl-PL"/>
              </w:rPr>
              <w:t>ieczeństwo i oszczędność czasu)</w:t>
            </w:r>
          </w:p>
          <w:p w14:paraId="559D23AD" w14:textId="5D2C669A" w:rsidR="00B56302" w:rsidRPr="008938DA" w:rsidRDefault="00B56302" w:rsidP="0090493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B48E1E4" w14:textId="25A8D6EF" w:rsidR="00904932" w:rsidRPr="00904932" w:rsidRDefault="00904932" w:rsidP="00904932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904932">
              <w:rPr>
                <w:rFonts w:eastAsia="Times New Roman" w:cstheme="minorHAnsi"/>
                <w:szCs w:val="24"/>
                <w:lang w:eastAsia="pl-PL"/>
              </w:rPr>
              <w:t xml:space="preserve">samodzielnie i rzetelnie przygotowuje stanowisko pracy oraz </w:t>
            </w:r>
            <w:r>
              <w:rPr>
                <w:rFonts w:eastAsia="Times New Roman" w:cstheme="minorHAnsi"/>
                <w:szCs w:val="24"/>
                <w:lang w:eastAsia="pl-PL"/>
              </w:rPr>
              <w:t>sprząta je po zakończeniu zajęć,</w:t>
            </w:r>
          </w:p>
          <w:p w14:paraId="29D24FAC" w14:textId="67C7E685" w:rsidR="00B56302" w:rsidRPr="00904932" w:rsidRDefault="00904932" w:rsidP="00904932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904932">
              <w:rPr>
                <w:rFonts w:eastAsia="Times New Roman" w:cstheme="minorHAnsi"/>
                <w:szCs w:val="24"/>
                <w:lang w:eastAsia="pl-PL"/>
              </w:rPr>
              <w:t>otrafi podać konkretne przykłady bezpiecznej pracy indywidualnej i zespołowej (np. komunikacja w grupie, bez</w:t>
            </w:r>
            <w:r>
              <w:rPr>
                <w:rFonts w:eastAsia="Times New Roman" w:cstheme="minorHAnsi"/>
                <w:szCs w:val="24"/>
                <w:lang w:eastAsia="pl-PL"/>
              </w:rPr>
              <w:t>pieczne przekazywanie narzędzi)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BFB43C2" w14:textId="64860DCB" w:rsidR="008B3627" w:rsidRPr="008B3627" w:rsidRDefault="008B3627" w:rsidP="008B3627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8B3627">
              <w:rPr>
                <w:rFonts w:eastAsia="Times New Roman" w:cstheme="minorHAnsi"/>
                <w:szCs w:val="24"/>
                <w:lang w:eastAsia="pl-PL"/>
              </w:rPr>
              <w:t>wzorowo przestrzega regulaminu i zasad BHP, dbając o be</w:t>
            </w:r>
            <w:r>
              <w:rPr>
                <w:rFonts w:eastAsia="Times New Roman" w:cstheme="minorHAnsi"/>
                <w:szCs w:val="24"/>
                <w:lang w:eastAsia="pl-PL"/>
              </w:rPr>
              <w:t>zpieczeństwo swoje oraz kolegów,</w:t>
            </w:r>
          </w:p>
          <w:p w14:paraId="5D5DB012" w14:textId="5E2BB1E1" w:rsidR="00B56302" w:rsidRPr="008B3627" w:rsidRDefault="008B3627" w:rsidP="008B3627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8B3627">
              <w:rPr>
                <w:rFonts w:eastAsia="Times New Roman" w:cstheme="minorHAnsi"/>
                <w:szCs w:val="24"/>
                <w:lang w:eastAsia="pl-PL"/>
              </w:rPr>
              <w:t>otrafi szczegółowo uzasadnić wpływ porządku na efektywność pracy, podając przykłady z</w:t>
            </w:r>
            <w:r>
              <w:rPr>
                <w:rFonts w:eastAsia="Times New Roman" w:cstheme="minorHAnsi"/>
                <w:szCs w:val="24"/>
                <w:lang w:eastAsia="pl-PL"/>
              </w:rPr>
              <w:t>agrożeń wynikających z bałaganu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C493" w14:textId="76CD5F83" w:rsidR="008B3627" w:rsidRPr="008B3627" w:rsidRDefault="008B3627" w:rsidP="008B3627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8B3627">
              <w:rPr>
                <w:rFonts w:eastAsia="Times New Roman" w:cstheme="minorHAnsi"/>
                <w:szCs w:val="24"/>
                <w:lang w:eastAsia="pl-PL"/>
              </w:rPr>
              <w:t>wykazuje się postawą proaktywną: samodzielnie zauważa i zgłasza potencjalne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zagrożenia na stanowisku pracy,</w:t>
            </w:r>
          </w:p>
          <w:p w14:paraId="145B1073" w14:textId="4D00BE78" w:rsidR="008B3627" w:rsidRPr="008B3627" w:rsidRDefault="008B3627" w:rsidP="008B3627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8B3627">
              <w:rPr>
                <w:rFonts w:eastAsia="Times New Roman" w:cstheme="minorHAnsi"/>
                <w:szCs w:val="24"/>
                <w:lang w:eastAsia="pl-PL"/>
              </w:rPr>
              <w:t>otrafi pełnić rolę lidera w zespole, dbając o przestrzeganie zasad bez</w:t>
            </w:r>
            <w:r>
              <w:rPr>
                <w:rFonts w:eastAsia="Times New Roman" w:cstheme="minorHAnsi"/>
                <w:szCs w:val="24"/>
                <w:lang w:eastAsia="pl-PL"/>
              </w:rPr>
              <w:t>piecznej pracy przez całą grupę</w:t>
            </w:r>
          </w:p>
          <w:p w14:paraId="0C3896AD" w14:textId="0EE5C644" w:rsidR="00B56302" w:rsidRPr="008938DA" w:rsidRDefault="00B5630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63B61F09" w14:textId="77777777" w:rsidTr="00001C9D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D1791" w14:textId="4CF815F6" w:rsidR="00B56302" w:rsidRPr="004D1573" w:rsidRDefault="004D1573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>
              <w:rPr>
                <w:rFonts w:cstheme="minorHAnsi"/>
                <w:b/>
                <w:lang w:eastAsia="pl-PL"/>
              </w:rPr>
              <w:t>1.</w:t>
            </w:r>
            <w:r w:rsidR="008B3627" w:rsidRPr="004D1573">
              <w:rPr>
                <w:rFonts w:cstheme="minorHAnsi"/>
                <w:b/>
                <w:lang w:eastAsia="pl-PL"/>
              </w:rPr>
              <w:t xml:space="preserve">3 Posługuję się narzędziami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7F57" w14:textId="6A7FB5F6" w:rsidR="00AE6307" w:rsidRPr="008938DA" w:rsidRDefault="00530290" w:rsidP="008D6DFB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30290">
              <w:rPr>
                <w:sz w:val="20"/>
                <w:szCs w:val="16"/>
              </w:rPr>
              <w:t>Rozpoznawanie podstawowych narzędzi stosowanych na ZPT, podział narzędzi i przyborów oraz ich przeznaczenie, zasady bezpiecznego posługiwania się prostymi narzędziami ręcznymi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D5799F" w14:textId="77777777" w:rsidR="00F26E5D" w:rsidRPr="00F26E5D" w:rsidRDefault="00F26E5D" w:rsidP="00F26E5D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F26E5D">
              <w:rPr>
                <w:rFonts w:eastAsia="Times New Roman" w:cstheme="minorHAnsi"/>
                <w:szCs w:val="24"/>
                <w:lang w:eastAsia="pl-PL"/>
              </w:rPr>
              <w:t>- rozpoznaje i nazywa tylko podstawowe narzędzia (np. młotek, nożyczki, linijka) z pomocą nauczyciela,</w:t>
            </w:r>
          </w:p>
          <w:p w14:paraId="341282F8" w14:textId="767EC0B1" w:rsidR="00F26E5D" w:rsidRPr="00F26E5D" w:rsidRDefault="00F26E5D" w:rsidP="00F26E5D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F26E5D">
              <w:rPr>
                <w:rFonts w:eastAsia="Times New Roman" w:cstheme="minorHAnsi"/>
                <w:szCs w:val="24"/>
                <w:lang w:eastAsia="pl-PL"/>
              </w:rPr>
              <w:t>- z trudnością przypisuje narzędzia do prostych czynności.</w:t>
            </w:r>
          </w:p>
          <w:p w14:paraId="4C45EB85" w14:textId="086D3129" w:rsidR="00A80503" w:rsidRPr="008938DA" w:rsidRDefault="00F26E5D" w:rsidP="00F26E5D">
            <w:pPr>
              <w:spacing w:after="0" w:line="240" w:lineRule="auto"/>
              <w:rPr>
                <w:rFonts w:eastAsia="Times" w:cstheme="minorHAnsi"/>
              </w:rPr>
            </w:pPr>
            <w:r w:rsidRPr="00F26E5D">
              <w:rPr>
                <w:rFonts w:eastAsia="Times New Roman" w:cstheme="minorHAnsi"/>
                <w:szCs w:val="24"/>
                <w:lang w:eastAsia="pl-PL"/>
              </w:rPr>
              <w:t>- zna podstawowe zasady BHP, ale wymaga częstych upomnień i nadzoru podczas pracy, by ich nie łamać.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480ED63" w14:textId="77777777" w:rsidR="00DA7FA9" w:rsidRPr="00DA7FA9" w:rsidRDefault="000A08B0" w:rsidP="00DA7FA9">
            <w:pPr>
              <w:spacing w:after="0"/>
              <w:rPr>
                <w:rFonts w:eastAsia="Times New Roman" w:cstheme="minorHAnsi"/>
                <w:szCs w:val="24"/>
                <w:lang w:eastAsia="pl-PL"/>
              </w:rPr>
            </w:pPr>
            <w:r w:rsidRPr="00DA7FA9">
              <w:rPr>
                <w:rFonts w:eastAsia="Times" w:cstheme="minorHAnsi"/>
                <w:sz w:val="20"/>
              </w:rPr>
              <w:t xml:space="preserve">– </w:t>
            </w:r>
            <w:r w:rsidR="00DA7FA9" w:rsidRPr="00DA7FA9">
              <w:rPr>
                <w:rFonts w:eastAsia="Times New Roman" w:cstheme="minorHAnsi"/>
                <w:szCs w:val="24"/>
                <w:lang w:eastAsia="pl-PL"/>
              </w:rPr>
              <w:t>samodzielnie rozpoznaje i nazywa typowe narzędzia ręczne stosowane na lekcjach,</w:t>
            </w:r>
          </w:p>
          <w:p w14:paraId="6B020743" w14:textId="04070C38" w:rsidR="00DA7FA9" w:rsidRPr="00DA7FA9" w:rsidRDefault="00DA7FA9" w:rsidP="00DA7FA9">
            <w:pPr>
              <w:spacing w:after="0"/>
              <w:rPr>
                <w:rFonts w:eastAsia="Times New Roman" w:cstheme="minorHAnsi"/>
                <w:szCs w:val="24"/>
                <w:lang w:eastAsia="pl-PL"/>
              </w:rPr>
            </w:pPr>
            <w:r w:rsidRPr="00DA7FA9">
              <w:rPr>
                <w:rFonts w:eastAsia="Times New Roman" w:cstheme="minorHAnsi"/>
                <w:szCs w:val="24"/>
                <w:lang w:eastAsia="pl-PL"/>
              </w:rPr>
              <w:t>- potrafi z</w:t>
            </w:r>
            <w:r>
              <w:rPr>
                <w:rFonts w:eastAsia="Times New Roman" w:cstheme="minorHAnsi"/>
                <w:szCs w:val="24"/>
                <w:lang w:eastAsia="pl-PL"/>
              </w:rPr>
              <w:t>astosować podział narzędzi</w:t>
            </w:r>
            <w:r w:rsidRPr="00DA7FA9">
              <w:rPr>
                <w:rFonts w:eastAsia="Times New Roman" w:cstheme="minorHAnsi"/>
                <w:szCs w:val="24"/>
                <w:lang w:eastAsia="pl-PL"/>
              </w:rPr>
              <w:t xml:space="preserve"> ze względu na ich przeznaczenie (np. do cięcia, do pomiaru, do łączenia).</w:t>
            </w:r>
          </w:p>
          <w:p w14:paraId="3169B4E1" w14:textId="794DFD89" w:rsidR="00DA7FA9" w:rsidRPr="00DA7FA9" w:rsidRDefault="00DA7FA9" w:rsidP="00DA7FA9">
            <w:pPr>
              <w:spacing w:after="0"/>
              <w:rPr>
                <w:rFonts w:eastAsia="Times New Roman" w:cstheme="minorHAnsi"/>
                <w:szCs w:val="24"/>
                <w:lang w:eastAsia="pl-PL"/>
              </w:rPr>
            </w:pPr>
            <w:r w:rsidRPr="00DA7FA9">
              <w:rPr>
                <w:rFonts w:eastAsia="Times New Roman" w:cstheme="minorHAnsi"/>
                <w:szCs w:val="24"/>
                <w:lang w:eastAsia="pl-PL"/>
              </w:rPr>
              <w:t xml:space="preserve">- przestrzega zasad BHP, choć zdarza mu się pracować w sposób mało </w:t>
            </w:r>
            <w:r w:rsidRPr="00DA7FA9">
              <w:rPr>
                <w:rFonts w:eastAsia="Times New Roman" w:cstheme="minorHAnsi"/>
                <w:szCs w:val="24"/>
                <w:lang w:eastAsia="pl-PL"/>
              </w:rPr>
              <w:lastRenderedPageBreak/>
              <w:t>precyzyjny lub lekko chaotyczny.</w:t>
            </w:r>
          </w:p>
          <w:p w14:paraId="10FA85EE" w14:textId="38A8CD09" w:rsidR="005536A5" w:rsidRPr="008938DA" w:rsidRDefault="005536A5" w:rsidP="00B03CD7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F43E1C" w14:textId="725F682C" w:rsidR="00DA7FA9" w:rsidRPr="00DA7FA9" w:rsidRDefault="00DA7FA9" w:rsidP="00DA7FA9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F24384">
              <w:rPr>
                <w:rFonts w:eastAsia="Times New Roman" w:cstheme="minorHAnsi"/>
                <w:szCs w:val="24"/>
                <w:lang w:eastAsia="pl-PL"/>
              </w:rPr>
              <w:lastRenderedPageBreak/>
              <w:t>- s</w:t>
            </w:r>
            <w:r w:rsidRPr="00DA7FA9">
              <w:rPr>
                <w:rFonts w:eastAsia="Times New Roman" w:cstheme="minorHAnsi"/>
                <w:szCs w:val="24"/>
                <w:lang w:eastAsia="pl-PL"/>
              </w:rPr>
              <w:t>prawnie posługuje się poprawnym na</w:t>
            </w:r>
            <w:r w:rsidR="00F24384">
              <w:rPr>
                <w:rFonts w:eastAsia="Times New Roman" w:cstheme="minorHAnsi"/>
                <w:szCs w:val="24"/>
                <w:lang w:eastAsia="pl-PL"/>
              </w:rPr>
              <w:t>zewnictwem narzędzi i przyborów,</w:t>
            </w:r>
          </w:p>
          <w:p w14:paraId="59FFA544" w14:textId="5429BA12" w:rsidR="00DA7FA9" w:rsidRPr="00DA7FA9" w:rsidRDefault="00F24384" w:rsidP="00DA7FA9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="00DA7FA9" w:rsidRPr="00DA7FA9">
              <w:rPr>
                <w:rFonts w:eastAsia="Times New Roman" w:cstheme="minorHAnsi"/>
                <w:szCs w:val="24"/>
                <w:lang w:eastAsia="pl-PL"/>
              </w:rPr>
              <w:t>otrafi samodzielnie pogrupować narzędzia w zależności od obrabianego materiału (papier, drewno, metal).</w:t>
            </w:r>
          </w:p>
          <w:p w14:paraId="75F0AC9C" w14:textId="0ED1ACD7" w:rsidR="005536A5" w:rsidRPr="008938DA" w:rsidRDefault="00F24384" w:rsidP="00F243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="00DA7FA9" w:rsidRPr="00F24384">
              <w:rPr>
                <w:rFonts w:eastAsia="Times New Roman" w:cstheme="minorHAnsi"/>
                <w:szCs w:val="24"/>
                <w:lang w:eastAsia="pl-PL"/>
              </w:rPr>
              <w:t xml:space="preserve">racuje bezpiecznie, dba o ład na stanowisku pracy i prawidłowo dobiera narzędzie do wykonywanej </w:t>
            </w:r>
            <w:r>
              <w:rPr>
                <w:rFonts w:eastAsia="Times New Roman" w:cstheme="minorHAnsi"/>
                <w:szCs w:val="24"/>
                <w:lang w:eastAsia="pl-PL"/>
              </w:rPr>
              <w:t>pracy.</w:t>
            </w:r>
            <w:r w:rsidR="00DA7FA9" w:rsidRPr="00F24384">
              <w:rPr>
                <w:rFonts w:eastAsia="Times New Roman" w:cstheme="minorHAnsi"/>
                <w:szCs w:val="24"/>
                <w:lang w:eastAsia="pl-PL"/>
              </w:rPr>
              <w:t>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82AE31" w14:textId="46BB7722" w:rsidR="00F24384" w:rsidRPr="00F24384" w:rsidRDefault="00F24384" w:rsidP="00F24384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F24384">
              <w:rPr>
                <w:rFonts w:eastAsia="Times New Roman" w:cstheme="minorHAnsi"/>
                <w:szCs w:val="24"/>
                <w:lang w:eastAsia="pl-PL"/>
              </w:rPr>
              <w:t>- bezbłędnie identyfikuje narzędzia, w tym te bardziej specjalistyczne,</w:t>
            </w:r>
          </w:p>
          <w:p w14:paraId="26617458" w14:textId="2144CDC7" w:rsidR="00F24384" w:rsidRPr="00F24384" w:rsidRDefault="00F24384" w:rsidP="00F24384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F24384">
              <w:rPr>
                <w:rFonts w:eastAsia="Times New Roman" w:cstheme="minorHAnsi"/>
                <w:szCs w:val="24"/>
                <w:lang w:eastAsia="pl-PL"/>
              </w:rPr>
              <w:t>- precyzyjnie określa przeznaczenie każdego narzędzia i uzasadnia swój wybór,</w:t>
            </w:r>
          </w:p>
          <w:p w14:paraId="7B7E44C6" w14:textId="29829C40" w:rsidR="00C11534" w:rsidRPr="008938DA" w:rsidRDefault="00F24384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 w:rsidRPr="00F24384">
              <w:rPr>
                <w:rFonts w:eastAsia="Times New Roman" w:cstheme="minorHAnsi"/>
                <w:szCs w:val="24"/>
                <w:lang w:eastAsia="pl-PL"/>
              </w:rPr>
              <w:t xml:space="preserve">- wzorowo przestrzega zasad BHP, dba o konserwację narzędzi po pracy i potrafi wskazać potencjalne zagrożenia wynikające z </w:t>
            </w:r>
            <w:r w:rsidRPr="00F24384">
              <w:rPr>
                <w:rFonts w:eastAsia="Times New Roman" w:cstheme="minorHAnsi"/>
                <w:szCs w:val="24"/>
                <w:lang w:eastAsia="pl-PL"/>
              </w:rPr>
              <w:lastRenderedPageBreak/>
              <w:t>niewłaściwego użycia sprzętu</w:t>
            </w:r>
            <w:r w:rsidRPr="00F243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57D1" w14:textId="2A923455" w:rsidR="00F24384" w:rsidRPr="00F24384" w:rsidRDefault="00F24384" w:rsidP="00F24384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- </w:t>
            </w:r>
            <w:r w:rsidRPr="00F24384">
              <w:rPr>
                <w:rFonts w:eastAsia="Times New Roman" w:cstheme="minorHAnsi"/>
                <w:szCs w:val="24"/>
                <w:lang w:eastAsia="pl-PL"/>
              </w:rPr>
              <w:t>wykazuje się wiedzą wykraczającą poza program,</w:t>
            </w:r>
          </w:p>
          <w:p w14:paraId="3702063D" w14:textId="1940F31E" w:rsidR="00EB748B" w:rsidRPr="008938DA" w:rsidRDefault="00F24384" w:rsidP="00F24384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F24384">
              <w:rPr>
                <w:rFonts w:eastAsia="Times New Roman" w:cstheme="minorHAnsi"/>
                <w:szCs w:val="24"/>
                <w:lang w:eastAsia="pl-PL"/>
              </w:rPr>
              <w:t>- wykonuje zadania z najwyższą starannością, potrafi doradzić rówieśnikom w doborze narzędzi i jest wzorem bezpiecznej postawy w pracowni technicznej.</w:t>
            </w:r>
          </w:p>
        </w:tc>
      </w:tr>
      <w:tr w:rsidR="00B56302" w:rsidRPr="008938DA" w14:paraId="10FB1489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89C9" w14:textId="5984513C" w:rsidR="00B56302" w:rsidRPr="004D1573" w:rsidRDefault="004D1573" w:rsidP="00F440C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>
              <w:rPr>
                <w:rFonts w:eastAsia="Calibri" w:cstheme="minorHAnsi"/>
                <w:b/>
                <w:lang w:eastAsia="pl-PL"/>
              </w:rPr>
              <w:t>1.</w:t>
            </w:r>
            <w:r w:rsidR="00B56302" w:rsidRPr="004D1573">
              <w:rPr>
                <w:rFonts w:eastAsia="Calibri" w:cstheme="minorHAnsi"/>
                <w:b/>
                <w:lang w:eastAsia="pl-PL"/>
              </w:rPr>
              <w:t xml:space="preserve">4 </w:t>
            </w:r>
            <w:r w:rsidR="00F440C3" w:rsidRPr="004D1573">
              <w:rPr>
                <w:rFonts w:cstheme="minorHAnsi"/>
                <w:b/>
                <w:lang w:eastAsia="pl-PL"/>
              </w:rPr>
              <w:t>Myślę, projektuję, wykonuję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5A0F" w14:textId="48716942" w:rsidR="00DD50A6" w:rsidRPr="00041172" w:rsidRDefault="00283C98" w:rsidP="00795972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Etapy działania projektowego: pomyśl – zaprojektuj – wykonaj, planowanie i harmonogram, dobór materiałów a koszty realizacji projektu, rola współpracy w projekcie, refleksja nad uczeniem się przez działanie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36A041CD" w14:textId="6BE54B47" w:rsidR="006B7435" w:rsidRPr="006B7435" w:rsidRDefault="006B7435" w:rsidP="006B7435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B7435">
              <w:rPr>
                <w:rFonts w:eastAsia="Times New Roman" w:cstheme="minorHAnsi"/>
                <w:szCs w:val="24"/>
                <w:lang w:eastAsia="pl-PL"/>
              </w:rPr>
              <w:t>- podejmuje próbę stworzenia planu, ale jest on niekompletny nawet przy wsparciu nauczyciela.</w:t>
            </w:r>
          </w:p>
          <w:p w14:paraId="3D091C35" w14:textId="041908FB" w:rsidR="006B7435" w:rsidRPr="006B7435" w:rsidRDefault="006B7435" w:rsidP="006B7435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B7435">
              <w:rPr>
                <w:rFonts w:eastAsia="Times New Roman" w:cstheme="minorHAnsi"/>
                <w:szCs w:val="24"/>
                <w:lang w:eastAsia="pl-PL"/>
              </w:rPr>
              <w:t>- brak wyraźnego podziału na etapy, praca wykonywana pod stałym nadzorem,</w:t>
            </w:r>
          </w:p>
          <w:p w14:paraId="3498DCA4" w14:textId="48712141" w:rsidR="00682F9F" w:rsidRPr="008938DA" w:rsidRDefault="006B7435" w:rsidP="006B7435">
            <w:pPr>
              <w:spacing w:after="0" w:line="240" w:lineRule="auto"/>
              <w:rPr>
                <w:rFonts w:cstheme="minorHAnsi"/>
              </w:rPr>
            </w:pPr>
            <w:r w:rsidRPr="006B7435">
              <w:rPr>
                <w:rFonts w:eastAsia="Times New Roman" w:cstheme="minorHAnsi"/>
                <w:szCs w:val="24"/>
                <w:lang w:eastAsia="pl-PL"/>
              </w:rPr>
              <w:t>- projekt jest niedokończony lub wykonany niestarannie, jednak uczeń wykazuje chęć do pracy i zna podstawowe zasady BHP.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514E8D" w14:textId="3CC512E4" w:rsidR="006B7435" w:rsidRPr="006B7435" w:rsidRDefault="000A08B0" w:rsidP="006B7435">
            <w:pPr>
              <w:spacing w:after="0"/>
              <w:rPr>
                <w:rFonts w:eastAsia="Times New Roman" w:cstheme="minorHAnsi"/>
                <w:szCs w:val="24"/>
                <w:lang w:eastAsia="pl-PL"/>
              </w:rPr>
            </w:pPr>
            <w:r w:rsidRPr="006B7435">
              <w:rPr>
                <w:rStyle w:val="A13"/>
                <w:rFonts w:cstheme="minorHAnsi"/>
                <w:color w:val="auto"/>
                <w:sz w:val="20"/>
                <w:szCs w:val="22"/>
              </w:rPr>
              <w:t xml:space="preserve">– </w:t>
            </w:r>
            <w:r w:rsidR="006B7435" w:rsidRPr="006B7435">
              <w:rPr>
                <w:rFonts w:eastAsia="Times New Roman" w:cstheme="minorHAnsi"/>
                <w:szCs w:val="24"/>
                <w:lang w:eastAsia="pl-PL"/>
              </w:rPr>
              <w:t xml:space="preserve"> wykonanie jest mało szczegółowe lub wymaga pomocy nauczyciela,</w:t>
            </w:r>
          </w:p>
          <w:p w14:paraId="7D3F6A02" w14:textId="1A277DDA" w:rsidR="006B7435" w:rsidRPr="006B7435" w:rsidRDefault="006B7435" w:rsidP="006B7435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B7435">
              <w:rPr>
                <w:rFonts w:eastAsia="Times New Roman" w:cstheme="minorHAnsi"/>
                <w:szCs w:val="24"/>
                <w:lang w:eastAsia="pl-PL"/>
              </w:rPr>
              <w:t>- pracuje chaotycznie, co wpływa na tempo pracy,</w:t>
            </w:r>
          </w:p>
          <w:p w14:paraId="57C4A899" w14:textId="26B707B3" w:rsidR="006B7435" w:rsidRPr="008938DA" w:rsidRDefault="006B7435" w:rsidP="006B7435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6B7435">
              <w:rPr>
                <w:rFonts w:asciiTheme="minorHAnsi" w:hAnsiTheme="minorHAnsi" w:cstheme="minorHAnsi"/>
                <w:sz w:val="22"/>
                <w:szCs w:val="24"/>
              </w:rPr>
              <w:t>- praca jest ukończona, ale wykazuje braki w estetyce lub staranności.</w:t>
            </w:r>
          </w:p>
          <w:p w14:paraId="4ECD4121" w14:textId="59C879ED" w:rsidR="00315E50" w:rsidRPr="008938DA" w:rsidRDefault="00315E5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98B70" w14:textId="234CED22" w:rsidR="006B7435" w:rsidRPr="0019245C" w:rsidRDefault="000A08B0" w:rsidP="0019245C">
            <w:pPr>
              <w:spacing w:after="0"/>
              <w:rPr>
                <w:rFonts w:eastAsia="Times New Roman" w:cstheme="minorHAnsi"/>
                <w:szCs w:val="24"/>
                <w:lang w:eastAsia="pl-PL"/>
              </w:rPr>
            </w:pPr>
            <w:r w:rsidRPr="008938DA">
              <w:rPr>
                <w:rFonts w:cstheme="minorHAnsi"/>
              </w:rPr>
              <w:t>–</w:t>
            </w:r>
            <w:r w:rsidRPr="0019245C">
              <w:rPr>
                <w:rFonts w:cstheme="minorHAnsi"/>
                <w:sz w:val="20"/>
              </w:rPr>
              <w:t xml:space="preserve"> </w:t>
            </w:r>
            <w:r w:rsidR="0019245C" w:rsidRPr="0019245C">
              <w:rPr>
                <w:rFonts w:eastAsia="Times New Roman" w:cstheme="minorHAnsi"/>
                <w:szCs w:val="24"/>
                <w:lang w:eastAsia="pl-PL"/>
              </w:rPr>
              <w:t xml:space="preserve">praca </w:t>
            </w:r>
            <w:r w:rsidR="006B7435" w:rsidRPr="0019245C">
              <w:rPr>
                <w:rFonts w:eastAsia="Times New Roman" w:cstheme="minorHAnsi"/>
                <w:szCs w:val="24"/>
                <w:lang w:eastAsia="pl-PL"/>
              </w:rPr>
              <w:t xml:space="preserve">zawiera większość </w:t>
            </w:r>
            <w:r w:rsidR="0019245C" w:rsidRPr="0019245C">
              <w:rPr>
                <w:rFonts w:eastAsia="Times New Roman" w:cstheme="minorHAnsi"/>
                <w:szCs w:val="24"/>
                <w:lang w:eastAsia="pl-PL"/>
              </w:rPr>
              <w:t xml:space="preserve">niezbędnych informacji i opisów, </w:t>
            </w:r>
          </w:p>
          <w:p w14:paraId="3F67190F" w14:textId="5D1E444D" w:rsidR="006B7435" w:rsidRPr="006B7435" w:rsidRDefault="0019245C" w:rsidP="0019245C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9245C">
              <w:rPr>
                <w:rFonts w:eastAsia="Times New Roman" w:cstheme="minorHAnsi"/>
                <w:szCs w:val="24"/>
                <w:lang w:eastAsia="pl-PL"/>
              </w:rPr>
              <w:t>- plan j</w:t>
            </w:r>
            <w:r w:rsidR="006B7435" w:rsidRPr="006B7435">
              <w:rPr>
                <w:rFonts w:eastAsia="Times New Roman" w:cstheme="minorHAnsi"/>
                <w:szCs w:val="24"/>
                <w:lang w:eastAsia="pl-PL"/>
              </w:rPr>
              <w:t>est zrozumiały, choć może wymagać drobnych korekt w trakcie realizacji.</w:t>
            </w:r>
          </w:p>
          <w:p w14:paraId="20F5E8B0" w14:textId="3EA53828" w:rsidR="006B7435" w:rsidRPr="008938DA" w:rsidRDefault="0019245C" w:rsidP="0019245C">
            <w:pPr>
              <w:spacing w:after="0"/>
              <w:rPr>
                <w:rFonts w:cstheme="minorHAnsi"/>
              </w:rPr>
            </w:pPr>
            <w:r w:rsidRPr="0019245C"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="006B7435" w:rsidRPr="0019245C">
              <w:rPr>
                <w:rFonts w:eastAsia="Times New Roman" w:cstheme="minorHAnsi"/>
                <w:szCs w:val="24"/>
                <w:lang w:eastAsia="pl-PL"/>
              </w:rPr>
              <w:t>raca jest estetyczna i spełnia swoje zadanie, dopuszczalne są drobne niedociągnięcia wykończeniowe</w:t>
            </w:r>
            <w:r w:rsidR="006B7435" w:rsidRPr="006B74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F59F71C" w14:textId="3B0FB5DF" w:rsidR="00067E6D" w:rsidRPr="008938DA" w:rsidRDefault="00067E6D" w:rsidP="00B03CD7">
            <w:pPr>
              <w:spacing w:after="0"/>
              <w:rPr>
                <w:rFonts w:cstheme="minorHAns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BFC4B" w14:textId="2927E0C6" w:rsidR="0019245C" w:rsidRPr="0019245C" w:rsidRDefault="000A08B0" w:rsidP="0019245C">
            <w:pPr>
              <w:widowControl w:val="0"/>
              <w:suppressAutoHyphens/>
              <w:spacing w:after="0" w:line="240" w:lineRule="auto"/>
              <w:rPr>
                <w:rFonts w:cstheme="minorHAnsi"/>
                <w:sz w:val="20"/>
              </w:rPr>
            </w:pPr>
            <w:r w:rsidRPr="0019245C">
              <w:rPr>
                <w:rFonts w:cstheme="minorHAnsi"/>
                <w:sz w:val="20"/>
              </w:rPr>
              <w:t xml:space="preserve">– </w:t>
            </w:r>
            <w:r w:rsidR="0019245C" w:rsidRPr="0019245C">
              <w:rPr>
                <w:rFonts w:eastAsia="Times New Roman" w:cstheme="minorHAnsi"/>
                <w:szCs w:val="24"/>
                <w:lang w:eastAsia="pl-PL"/>
              </w:rPr>
              <w:t>plan jest przemyślany, zawiera czytelny rysunek techniczny lub schemat oraz listę potrzebnych materiałów,</w:t>
            </w:r>
          </w:p>
          <w:p w14:paraId="77FA89E8" w14:textId="5983D112" w:rsidR="0019245C" w:rsidRPr="0019245C" w:rsidRDefault="0019245C" w:rsidP="0019245C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9245C">
              <w:rPr>
                <w:rFonts w:eastAsia="Times New Roman" w:cstheme="minorHAnsi"/>
                <w:b/>
                <w:bCs/>
                <w:szCs w:val="24"/>
                <w:lang w:eastAsia="pl-PL"/>
              </w:rPr>
              <w:t xml:space="preserve">- </w:t>
            </w:r>
            <w:r w:rsidRPr="0019245C">
              <w:rPr>
                <w:rFonts w:eastAsia="Times New Roman" w:cstheme="minorHAnsi"/>
                <w:szCs w:val="24"/>
                <w:lang w:eastAsia="pl-PL"/>
              </w:rPr>
              <w:t>dzieli pracę na fazy i realizuje je zgodnie z założonym czasem,</w:t>
            </w:r>
          </w:p>
          <w:p w14:paraId="3070C5DD" w14:textId="32F7F002" w:rsidR="00FE42C0" w:rsidRPr="008938DA" w:rsidRDefault="0019245C" w:rsidP="0019245C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19245C">
              <w:rPr>
                <w:rFonts w:eastAsia="Times New Roman" w:cstheme="minorHAnsi"/>
                <w:szCs w:val="24"/>
                <w:lang w:eastAsia="pl-PL"/>
              </w:rPr>
              <w:t>- przestrzega zasad BHP bez przypominania.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6B03" w14:textId="4C433F74" w:rsidR="0019245C" w:rsidRPr="008327BC" w:rsidRDefault="0019245C" w:rsidP="0019245C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327BC">
              <w:rPr>
                <w:rFonts w:eastAsia="Times New Roman" w:cstheme="minorHAnsi"/>
                <w:szCs w:val="24"/>
                <w:lang w:eastAsia="pl-PL"/>
              </w:rPr>
              <w:t>- opracowuje kompletny, nowatorski projekt z uwzględnieniem szczegółów,</w:t>
            </w:r>
          </w:p>
          <w:p w14:paraId="1E3AC7AA" w14:textId="77777777" w:rsidR="008327BC" w:rsidRPr="008327BC" w:rsidRDefault="0019245C" w:rsidP="008327BC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327BC">
              <w:rPr>
                <w:rFonts w:eastAsia="Times New Roman" w:cstheme="minorHAnsi"/>
                <w:szCs w:val="24"/>
                <w:lang w:eastAsia="pl-PL"/>
              </w:rPr>
              <w:t>- plan jest rozpisany perfekcyjnie, z przewidzeniem ewentualnych trudn</w:t>
            </w:r>
            <w:r w:rsidR="008327BC" w:rsidRPr="008327BC">
              <w:rPr>
                <w:rFonts w:eastAsia="Times New Roman" w:cstheme="minorHAnsi"/>
                <w:szCs w:val="24"/>
                <w:lang w:eastAsia="pl-PL"/>
              </w:rPr>
              <w:t>ości i sposobów ich rozwiązania,</w:t>
            </w:r>
          </w:p>
          <w:p w14:paraId="7DA32E13" w14:textId="274E4930" w:rsidR="0019245C" w:rsidRPr="008327BC" w:rsidRDefault="008327BC" w:rsidP="00832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27BC"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="0019245C" w:rsidRPr="008327BC">
              <w:rPr>
                <w:rFonts w:eastAsia="Times New Roman" w:cstheme="minorHAnsi"/>
                <w:szCs w:val="24"/>
                <w:lang w:eastAsia="pl-PL"/>
              </w:rPr>
              <w:t>wykazuje postawę mentora wobec innych.</w:t>
            </w:r>
          </w:p>
          <w:p w14:paraId="71637E8E" w14:textId="083656C4" w:rsidR="00315E50" w:rsidRPr="008938DA" w:rsidRDefault="00315E50" w:rsidP="00B03CD7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1705A0" w:rsidRPr="008938DA" w14:paraId="39AA8A59" w14:textId="77777777" w:rsidTr="00001C9D">
        <w:trPr>
          <w:trHeight w:val="69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307D99D" w14:textId="667B4BF0" w:rsidR="001705A0" w:rsidRPr="004D1573" w:rsidRDefault="001705A0" w:rsidP="001705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4D1573">
              <w:rPr>
                <w:rFonts w:cstheme="minorHAnsi"/>
                <w:b/>
                <w:lang w:eastAsia="pl-PL"/>
              </w:rPr>
              <w:t>Album ze zdjęciami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F343580" w14:textId="7C82198E" w:rsidR="001705A0" w:rsidRDefault="00041172" w:rsidP="001705A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 xml:space="preserve">Planowanie etapów pracy i harmonogram działań, organizacja stanowiska, bezpieczna obsługa narzędzi, trasowanie ramek i przenoszenie kształtów i wymiarów, technika </w:t>
            </w:r>
            <w:proofErr w:type="spellStart"/>
            <w:r w:rsidRPr="00041172">
              <w:rPr>
                <w:szCs w:val="16"/>
              </w:rPr>
              <w:t>decoupage</w:t>
            </w:r>
            <w:proofErr w:type="spellEnd"/>
            <w:r w:rsidRPr="00041172">
              <w:rPr>
                <w:szCs w:val="16"/>
              </w:rPr>
              <w:t xml:space="preserve">, łączenie materiałów, materiały </w:t>
            </w:r>
            <w:r w:rsidRPr="00041172">
              <w:rPr>
                <w:szCs w:val="16"/>
              </w:rPr>
              <w:lastRenderedPageBreak/>
              <w:t>recyklingowe, prezentacja wytworu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5ADAD35D" w14:textId="77777777" w:rsidR="001705A0" w:rsidRP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rFonts w:eastAsia="Times New Roman" w:cstheme="minorHAnsi"/>
                <w:szCs w:val="24"/>
                <w:lang w:eastAsia="pl-PL"/>
              </w:rPr>
              <w:lastRenderedPageBreak/>
              <w:t>– przy pomocy nauczyciela dobiera materiały i narzędzia</w:t>
            </w:r>
          </w:p>
          <w:p w14:paraId="17EB7D97" w14:textId="77777777" w:rsidR="001705A0" w:rsidRP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rFonts w:eastAsia="Times New Roman" w:cstheme="minorHAnsi"/>
                <w:szCs w:val="24"/>
                <w:lang w:eastAsia="pl-PL"/>
              </w:rPr>
              <w:t>– wykonuje proste czynności (wycinanie, klejenie) pod kierunkiem</w:t>
            </w:r>
          </w:p>
          <w:p w14:paraId="30F544B2" w14:textId="403DC56C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rFonts w:eastAsia="Times New Roman" w:cstheme="minorHAnsi"/>
                <w:szCs w:val="24"/>
                <w:lang w:eastAsia="pl-PL"/>
              </w:rPr>
              <w:t>– przygotowuje i porządkuje stanowisko pracy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1E8AFB14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samodzielnie dobiera materiały i narzędzia</w:t>
            </w:r>
          </w:p>
          <w:p w14:paraId="54CEF958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przenosi proste kształty i wymiary na materiał</w:t>
            </w:r>
          </w:p>
          <w:p w14:paraId="23407EF6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wykonuje album z podstawowym zdobieniem</w:t>
            </w:r>
          </w:p>
          <w:p w14:paraId="7C535C9C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lastRenderedPageBreak/>
              <w:t>– stosuje materiały recyklingowe</w:t>
            </w:r>
          </w:p>
          <w:p w14:paraId="4C59284C" w14:textId="2514C42F" w:rsidR="001705A0" w:rsidRP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szCs w:val="16"/>
              </w:rPr>
              <w:t>– krótko omawia swój wytwór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17D880DC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lastRenderedPageBreak/>
              <w:t>– planuje kolejność czynności przed przystąpieniem do pracy</w:t>
            </w:r>
          </w:p>
          <w:p w14:paraId="67D429AC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precyzyjnie trasuje kształty i przenosi wymiary</w:t>
            </w:r>
          </w:p>
          <w:p w14:paraId="514F9CB3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starannie łączy elementy właściwymi metodami</w:t>
            </w:r>
          </w:p>
          <w:p w14:paraId="763B6A79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lastRenderedPageBreak/>
              <w:t xml:space="preserve">– stosuje technikę </w:t>
            </w:r>
            <w:proofErr w:type="spellStart"/>
            <w:r w:rsidRPr="001705A0">
              <w:rPr>
                <w:szCs w:val="16"/>
              </w:rPr>
              <w:t>decoupage</w:t>
            </w:r>
            <w:proofErr w:type="spellEnd"/>
          </w:p>
          <w:p w14:paraId="136BB7F7" w14:textId="60708FED" w:rsidR="001705A0" w:rsidRP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szCs w:val="16"/>
              </w:rPr>
              <w:t>– omawia napotkane trudności i efekt końcowy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41BAE9B8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lastRenderedPageBreak/>
              <w:t>– samodzielnie tworzy harmonogram działania</w:t>
            </w:r>
          </w:p>
          <w:p w14:paraId="3AA51248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 xml:space="preserve">– wykonuje estetyczny album z elementami </w:t>
            </w:r>
            <w:proofErr w:type="spellStart"/>
            <w:r w:rsidRPr="001705A0">
              <w:rPr>
                <w:szCs w:val="16"/>
              </w:rPr>
              <w:t>decoupage</w:t>
            </w:r>
            <w:proofErr w:type="spellEnd"/>
          </w:p>
          <w:p w14:paraId="69BB3736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uzasadnia wybór materiałów recyklingowych</w:t>
            </w:r>
          </w:p>
          <w:p w14:paraId="267D35BB" w14:textId="4E41F167" w:rsidR="001705A0" w:rsidRP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szCs w:val="16"/>
              </w:rPr>
              <w:lastRenderedPageBreak/>
              <w:t>– porównuje efekt z założeniami i wskazuje możliwe usprawnienia</w:t>
            </w:r>
          </w:p>
          <w:p w14:paraId="7BE2AAAF" w14:textId="77777777" w:rsidR="001705A0" w:rsidRPr="001705A0" w:rsidRDefault="001705A0" w:rsidP="001705A0">
            <w:pPr>
              <w:ind w:firstLine="708"/>
              <w:rPr>
                <w:rFonts w:eastAsia="Times New Roman" w:cstheme="minorHAnsi"/>
                <w:szCs w:val="24"/>
                <w:lang w:eastAsia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CB91A63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lastRenderedPageBreak/>
              <w:t>– proponuje autorskie rozwiązania zdobnicze lub konstrukcyjne</w:t>
            </w:r>
          </w:p>
          <w:p w14:paraId="04360436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analizuje koszty i sposoby ich obniżenia przez recykling</w:t>
            </w:r>
          </w:p>
          <w:p w14:paraId="3CB2AA29" w14:textId="77777777" w:rsidR="007433E3" w:rsidRDefault="001705A0" w:rsidP="007433E3">
            <w:pPr>
              <w:spacing w:after="28"/>
            </w:pPr>
            <w:r w:rsidRPr="001705A0">
              <w:rPr>
                <w:szCs w:val="16"/>
              </w:rPr>
              <w:t xml:space="preserve">– prezentuje wytwór na forum klasy z </w:t>
            </w:r>
            <w:r w:rsidRPr="001705A0">
              <w:rPr>
                <w:szCs w:val="16"/>
              </w:rPr>
              <w:lastRenderedPageBreak/>
              <w:t>omówieniem każdego etapu</w:t>
            </w:r>
          </w:p>
          <w:p w14:paraId="5FF1414F" w14:textId="29C31969" w:rsidR="001705A0" w:rsidRPr="007433E3" w:rsidRDefault="001705A0" w:rsidP="007433E3">
            <w:pPr>
              <w:spacing w:after="28"/>
            </w:pPr>
            <w:r w:rsidRPr="001705A0">
              <w:rPr>
                <w:szCs w:val="16"/>
              </w:rPr>
              <w:t>– ocenia pracę własną i kolegów według ustalonych kryteriów</w:t>
            </w:r>
          </w:p>
        </w:tc>
      </w:tr>
      <w:tr w:rsidR="001705A0" w:rsidRPr="008938DA" w14:paraId="67B38D68" w14:textId="77777777" w:rsidTr="00001C9D">
        <w:trPr>
          <w:trHeight w:val="69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847E" w14:textId="7FD95B90" w:rsidR="001705A0" w:rsidRPr="004D1573" w:rsidRDefault="001705A0" w:rsidP="001705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bookmarkStart w:id="1" w:name="_Hlk5569618"/>
            <w:r>
              <w:rPr>
                <w:rFonts w:cstheme="minorHAnsi"/>
                <w:b/>
                <w:lang w:eastAsia="pl-PL"/>
              </w:rPr>
              <w:lastRenderedPageBreak/>
              <w:t>1.</w:t>
            </w:r>
            <w:r w:rsidRPr="004D1573">
              <w:rPr>
                <w:rFonts w:cstheme="minorHAnsi"/>
                <w:b/>
                <w:lang w:eastAsia="pl-PL"/>
              </w:rPr>
              <w:t xml:space="preserve">5 Bezpiecznie pracuję na lekcji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DF7" w14:textId="6C99779C" w:rsidR="001705A0" w:rsidRPr="00041172" w:rsidRDefault="00041172" w:rsidP="001705A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Podstawowe znaki ewakuacyjne, przeciwpożarowe i informacyjne, plan ewakuacji szkoły, postępowanie w sytuacjach zagrożenia na terenie szkoły, numery i sygnały alarmowe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0C392BC" w14:textId="0164CC18" w:rsidR="001705A0" w:rsidRPr="004149B7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zna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 xml:space="preserve"> numer</w:t>
            </w:r>
            <w:r>
              <w:rPr>
                <w:rFonts w:eastAsia="Times New Roman" w:cstheme="minorHAnsi"/>
                <w:szCs w:val="24"/>
                <w:lang w:eastAsia="pl-PL"/>
              </w:rPr>
              <w:t>y alarmowe (112, 999),</w:t>
            </w:r>
          </w:p>
          <w:p w14:paraId="09E0EBCD" w14:textId="4A7074C6" w:rsidR="001705A0" w:rsidRPr="004149B7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 xml:space="preserve"> rozpoznać podstawowe znaki (np. „w</w:t>
            </w:r>
            <w:r>
              <w:rPr>
                <w:rFonts w:eastAsia="Times New Roman" w:cstheme="minorHAnsi"/>
                <w:szCs w:val="24"/>
                <w:lang w:eastAsia="pl-PL"/>
              </w:rPr>
              <w:t>yjście ewakuacyjne”, „gaśnica”),</w:t>
            </w:r>
          </w:p>
          <w:p w14:paraId="5DECF748" w14:textId="5C2DCC71" w:rsidR="001705A0" w:rsidRPr="004149B7" w:rsidRDefault="001705A0" w:rsidP="001705A0">
            <w:pPr>
              <w:spacing w:after="0" w:line="240" w:lineRule="auto"/>
              <w:rPr>
                <w:rStyle w:val="A13"/>
                <w:rFonts w:cstheme="minorHAnsi"/>
                <w:color w:val="auto"/>
                <w:sz w:val="20"/>
                <w:szCs w:val="22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wie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>, że w razie alarmu należy słuchać poleceń nauczyciela.</w:t>
            </w:r>
          </w:p>
          <w:p w14:paraId="54AB4375" w14:textId="77777777" w:rsidR="001705A0" w:rsidRPr="008938DA" w:rsidRDefault="001705A0" w:rsidP="001705A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55613035" w14:textId="2F0370A6" w:rsidR="001705A0" w:rsidRPr="008938DA" w:rsidRDefault="001705A0" w:rsidP="001705A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63577C" w14:textId="07FF26A4" w:rsidR="001705A0" w:rsidRPr="004149B7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 xml:space="preserve"> przyporządkować znaki do odpowiednich grup (ewakuacyjne,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przeciwpożarowe, informacyjne),</w:t>
            </w:r>
          </w:p>
          <w:p w14:paraId="192004F1" w14:textId="3CD2A066" w:rsidR="001705A0" w:rsidRPr="004149B7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wie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>, jak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brzmi sygnał alarmowy w szkole,</w:t>
            </w:r>
          </w:p>
          <w:p w14:paraId="47C5EF4F" w14:textId="2AD859A8" w:rsidR="001705A0" w:rsidRPr="004149B7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 xml:space="preserve"> wskazać na planie szkoły drogę ewakuacji z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danej klasy.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5EA76" w14:textId="75D17B61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poprawnie wezwać pomoc przez telefon (podać co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się stało, adres i swoje dane),</w:t>
            </w:r>
          </w:p>
          <w:p w14:paraId="53107CD8" w14:textId="394297ED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rozróżnia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kolory znaków bezpieczeństwa (zielone – ratunkowe, czerwone – pp</w:t>
            </w:r>
            <w:r>
              <w:rPr>
                <w:rFonts w:eastAsia="Times New Roman" w:cstheme="minorHAnsi"/>
                <w:szCs w:val="24"/>
                <w:lang w:eastAsia="pl-PL"/>
              </w:rPr>
              <w:t>oż., niebieskie – informacyjne),</w:t>
            </w:r>
          </w:p>
          <w:p w14:paraId="02F66977" w14:textId="7723746B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zna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zasady bezpiecznego opuszczania budynku (brak paniki, poruszanie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się w grupie, miejsce zbiórki),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8D33E4" w14:textId="718A4815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samodzielnie analizuje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plan ewakuacji i potrafię wyznaczyć alte</w:t>
            </w:r>
            <w:r>
              <w:rPr>
                <w:rFonts w:eastAsia="Times New Roman" w:cstheme="minorHAnsi"/>
                <w:szCs w:val="24"/>
                <w:lang w:eastAsia="pl-PL"/>
              </w:rPr>
              <w:t>rnatywną drogę wyjścia,</w:t>
            </w:r>
          </w:p>
          <w:p w14:paraId="5C0CB075" w14:textId="21275D37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wyjaśnić znaczenie rzadziej sp</w:t>
            </w:r>
            <w:r>
              <w:rPr>
                <w:rFonts w:eastAsia="Times New Roman" w:cstheme="minorHAnsi"/>
                <w:szCs w:val="24"/>
                <w:lang w:eastAsia="pl-PL"/>
              </w:rPr>
              <w:t>otykanych znaków bezpieczeństwa,</w:t>
            </w:r>
          </w:p>
          <w:p w14:paraId="6DDA514B" w14:textId="24038BBD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aktywnie uczestniczy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w próbnej ewakuacj</w:t>
            </w:r>
            <w:r>
              <w:rPr>
                <w:rFonts w:eastAsia="Times New Roman" w:cstheme="minorHAnsi"/>
                <w:szCs w:val="24"/>
                <w:lang w:eastAsia="pl-PL"/>
              </w:rPr>
              <w:t>i, dając przykład innym uczniom,</w:t>
            </w:r>
          </w:p>
          <w:p w14:paraId="4238B280" w14:textId="5D8CAF99" w:rsidR="001705A0" w:rsidRPr="008938DA" w:rsidRDefault="001705A0" w:rsidP="001705A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rozumie i tłumaczy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innym znaczenie sy</w:t>
            </w:r>
            <w:r>
              <w:rPr>
                <w:rFonts w:eastAsia="Times New Roman" w:cstheme="minorHAnsi"/>
                <w:szCs w:val="24"/>
                <w:lang w:eastAsia="pl-PL"/>
              </w:rPr>
              <w:t>gnałów dźwiękowych.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34ED" w14:textId="680AE03F" w:rsidR="001705A0" w:rsidRPr="00810F99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10F99">
              <w:rPr>
                <w:rFonts w:eastAsia="Times New Roman" w:cstheme="minorHAnsi"/>
                <w:szCs w:val="24"/>
                <w:lang w:eastAsia="pl-PL"/>
              </w:rPr>
              <w:t>- wykazuję się wiedzą wykracz</w:t>
            </w:r>
            <w:r>
              <w:rPr>
                <w:rFonts w:eastAsia="Times New Roman" w:cstheme="minorHAnsi"/>
                <w:szCs w:val="24"/>
                <w:lang w:eastAsia="pl-PL"/>
              </w:rPr>
              <w:t>ającą poza program (np. potrafi</w:t>
            </w:r>
            <w:r w:rsidRPr="00810F99">
              <w:rPr>
                <w:rFonts w:eastAsia="Times New Roman" w:cstheme="minorHAnsi"/>
                <w:szCs w:val="24"/>
                <w:lang w:eastAsia="pl-PL"/>
              </w:rPr>
              <w:t xml:space="preserve"> opisać rodz</w:t>
            </w:r>
            <w:r>
              <w:rPr>
                <w:rFonts w:eastAsia="Times New Roman" w:cstheme="minorHAnsi"/>
                <w:szCs w:val="24"/>
                <w:lang w:eastAsia="pl-PL"/>
              </w:rPr>
              <w:t>aje gaśnic i ich przeznaczenie),</w:t>
            </w:r>
          </w:p>
          <w:p w14:paraId="613920FE" w14:textId="0CCE74DE" w:rsidR="001705A0" w:rsidRPr="008938DA" w:rsidRDefault="001705A0" w:rsidP="001705A0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810F99">
              <w:rPr>
                <w:rFonts w:eastAsia="Times New Roman" w:cstheme="minorHAnsi"/>
                <w:szCs w:val="24"/>
                <w:lang w:eastAsia="pl-PL"/>
              </w:rPr>
              <w:t>ykonuję dodatkową pracę, np. makietę bezpiecznej klasy lub prezentację o bezpieczeństwie w</w:t>
            </w:r>
            <w:r w:rsidRPr="00810F99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</w:t>
            </w:r>
            <w:r w:rsidRPr="00810F99">
              <w:rPr>
                <w:rFonts w:eastAsia="Times New Roman" w:cstheme="minorHAnsi"/>
                <w:szCs w:val="24"/>
                <w:lang w:eastAsia="pl-PL"/>
              </w:rPr>
              <w:t>szkole.</w:t>
            </w:r>
          </w:p>
        </w:tc>
      </w:tr>
      <w:tr w:rsidR="001705A0" w:rsidRPr="008938DA" w14:paraId="02A1B6AB" w14:textId="77777777" w:rsidTr="00001C9D">
        <w:trPr>
          <w:trHeight w:val="69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486D25" w14:textId="126120C9" w:rsidR="001705A0" w:rsidRPr="004D1573" w:rsidRDefault="001705A0" w:rsidP="001705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4D1573">
              <w:rPr>
                <w:rFonts w:cstheme="minorHAnsi"/>
                <w:b/>
                <w:lang w:eastAsia="pl-PL"/>
              </w:rPr>
              <w:t>Kokarda narodowa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8FEB8D" w14:textId="37D83239" w:rsidR="001705A0" w:rsidRDefault="00041172" w:rsidP="001705A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 xml:space="preserve">Praktyczna nauka metod działania, bezpieczna obsługa narzędzi, trasowanie i wycinanie, łączenie materiałów, materiały </w:t>
            </w:r>
            <w:r w:rsidRPr="00041172">
              <w:rPr>
                <w:szCs w:val="16"/>
              </w:rPr>
              <w:lastRenderedPageBreak/>
              <w:t>recyklingowe, prezentacja wytworu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62DF3F46" w14:textId="77777777" w:rsidR="001705A0" w:rsidRDefault="001705A0" w:rsidP="001705A0">
            <w:pPr>
              <w:spacing w:after="0" w:line="240" w:lineRule="auto"/>
            </w:pPr>
            <w:r w:rsidRPr="009D2372">
              <w:lastRenderedPageBreak/>
              <w:t>– przy pomocy nauczyciela wycina i skleja elementy kokardy</w:t>
            </w:r>
          </w:p>
          <w:p w14:paraId="114C422A" w14:textId="594D4330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t xml:space="preserve">– stosuje 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podstawowe </w:t>
            </w:r>
            <w:r w:rsidRPr="004D1573">
              <w:rPr>
                <w:rFonts w:eastAsia="Times New Roman" w:cstheme="minorHAnsi"/>
                <w:szCs w:val="24"/>
                <w:lang w:eastAsia="pl-PL"/>
              </w:rPr>
              <w:t xml:space="preserve">zasady </w:t>
            </w:r>
            <w:r w:rsidRPr="004D1573">
              <w:rPr>
                <w:rFonts w:eastAsia="Times New Roman" w:cstheme="minorHAnsi"/>
                <w:szCs w:val="24"/>
                <w:lang w:eastAsia="pl-PL"/>
              </w:rPr>
              <w:lastRenderedPageBreak/>
              <w:t>bezpieczeństwa przy pracy z nożyczkami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49D6442F" w14:textId="77777777" w:rsidR="001705A0" w:rsidRPr="004D157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lastRenderedPageBreak/>
              <w:t>– samodzielnie wycina i łączy elementy kokardy</w:t>
            </w:r>
          </w:p>
          <w:p w14:paraId="3C0293BE" w14:textId="77777777" w:rsidR="001705A0" w:rsidRPr="004D157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t>– dobiera materiały recyklingowe</w:t>
            </w:r>
          </w:p>
          <w:p w14:paraId="3592F2BE" w14:textId="49EAC39A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lastRenderedPageBreak/>
              <w:t>– krótko opisuje swój wytwór i napotkane trudności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1DA9DEF6" w14:textId="77777777" w:rsidR="001705A0" w:rsidRDefault="001705A0" w:rsidP="001705A0">
            <w:pPr>
              <w:spacing w:after="0" w:line="240" w:lineRule="auto"/>
            </w:pPr>
            <w:r>
              <w:lastRenderedPageBreak/>
              <w:t>– planuje kolejność czynności przed przystąpieniem do pracy</w:t>
            </w:r>
          </w:p>
          <w:p w14:paraId="18DB4994" w14:textId="77777777" w:rsidR="001705A0" w:rsidRDefault="001705A0" w:rsidP="001705A0">
            <w:pPr>
              <w:spacing w:after="0" w:line="240" w:lineRule="auto"/>
            </w:pPr>
            <w:r>
              <w:t xml:space="preserve">– wykonuje estetyczną kokardę z zastosowaniem </w:t>
            </w:r>
            <w:r>
              <w:lastRenderedPageBreak/>
              <w:t>właściwych metod łączenia</w:t>
            </w:r>
          </w:p>
          <w:p w14:paraId="61772050" w14:textId="2FA26DCF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t>– stosuje materiały recyklingowe i uzasadnia ich wybór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55EB5EED" w14:textId="77777777" w:rsidR="001705A0" w:rsidRPr="004D157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lastRenderedPageBreak/>
              <w:t>– proponuje własny wariant wzoru lub zdobienia kokardy</w:t>
            </w:r>
          </w:p>
          <w:p w14:paraId="41A58BA8" w14:textId="77777777" w:rsidR="001705A0" w:rsidRPr="004D157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t>– precyzyjnie przenosi kształty na materiał</w:t>
            </w:r>
          </w:p>
          <w:p w14:paraId="321F8D3B" w14:textId="06EB728B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lastRenderedPageBreak/>
              <w:t>– wskazuje związek wyrobu z zasadami ograniczania odpadów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36FA91A" w14:textId="3D7D8316" w:rsidR="001705A0" w:rsidRDefault="001705A0" w:rsidP="001705A0">
            <w:pPr>
              <w:spacing w:after="0" w:line="240" w:lineRule="auto"/>
            </w:pPr>
            <w:r>
              <w:lastRenderedPageBreak/>
              <w:t>– tworzy autorski, nowy projekt kokardy z oryginalnym motywem</w:t>
            </w:r>
          </w:p>
          <w:p w14:paraId="4DB7246F" w14:textId="77777777" w:rsidR="001705A0" w:rsidRDefault="001705A0" w:rsidP="001705A0">
            <w:pPr>
              <w:spacing w:after="0" w:line="240" w:lineRule="auto"/>
            </w:pPr>
            <w:r>
              <w:t xml:space="preserve">– analizuje możliwości zmniejszenia ilości </w:t>
            </w:r>
            <w:r>
              <w:lastRenderedPageBreak/>
              <w:t>odpadów przy produkcji</w:t>
            </w:r>
          </w:p>
          <w:p w14:paraId="7F79E70C" w14:textId="05FD95F0" w:rsidR="001705A0" w:rsidRPr="00810F99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t>– prezentuje wytwór, omawiając materiały, techniki i trudności</w:t>
            </w:r>
          </w:p>
        </w:tc>
      </w:tr>
      <w:bookmarkEnd w:id="1"/>
      <w:tr w:rsidR="001705A0" w:rsidRPr="008938DA" w14:paraId="4D6654C9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8CA4" w14:textId="1A1F78DD" w:rsidR="001705A0" w:rsidRPr="004D1573" w:rsidRDefault="001705A0" w:rsidP="001705A0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>1.</w:t>
            </w:r>
            <w:r w:rsidRPr="004D157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6 Udzielam pierwszej pomocy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4227" w14:textId="2B0D8DD3" w:rsidR="001705A0" w:rsidRPr="008938DA" w:rsidRDefault="00041172" w:rsidP="001705A0">
            <w:pPr>
              <w:spacing w:after="0" w:line="240" w:lineRule="auto"/>
              <w:rPr>
                <w:rFonts w:cstheme="minorHAnsi"/>
              </w:rPr>
            </w:pPr>
            <w:r w:rsidRPr="00041172">
              <w:rPr>
                <w:szCs w:val="16"/>
              </w:rPr>
              <w:t>Rozpoznawanie sytuacji wymagających pierwszej pomocy, zasady postępowania na miejscu zdarzenia, zasady powiadamiania i alarmowania, podstawowe czynności pierwszej pomocy (skaleczenia, krwotoki, omdlenia, kontuzje), zawartość apteczki</w:t>
            </w:r>
            <w:r>
              <w:rPr>
                <w:szCs w:val="16"/>
              </w:rPr>
              <w:t xml:space="preserve"> pierwszej pomocy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EB1EBB0" w14:textId="77777777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Uczeń przy pomocy nauczyciela:</w:t>
            </w:r>
          </w:p>
          <w:p w14:paraId="37750CCC" w14:textId="3AABAC8F" w:rsidR="001705A0" w:rsidRPr="00810F99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10F99">
              <w:rPr>
                <w:rFonts w:eastAsia="Times New Roman" w:cstheme="minorHAnsi"/>
                <w:szCs w:val="24"/>
                <w:lang w:eastAsia="pl-PL"/>
              </w:rPr>
              <w:t>- wymienia numery alarmowe (112, 997, 998, 999),</w:t>
            </w:r>
          </w:p>
          <w:p w14:paraId="2078CA20" w14:textId="3274BC80" w:rsidR="001705A0" w:rsidRPr="00810F99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10F99">
              <w:rPr>
                <w:rFonts w:eastAsia="Times New Roman" w:cstheme="minorHAnsi"/>
                <w:szCs w:val="24"/>
                <w:lang w:eastAsia="pl-PL"/>
              </w:rPr>
              <w:t>- rozpoznaje sytuację zagrożenia (np. widzi, że ktoś zemdlał),</w:t>
            </w:r>
          </w:p>
          <w:p w14:paraId="66F6B53C" w14:textId="77777777" w:rsidR="001705A0" w:rsidRPr="00810F99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10F99">
              <w:rPr>
                <w:rFonts w:eastAsia="Times New Roman" w:cstheme="minorHAnsi"/>
                <w:szCs w:val="24"/>
                <w:lang w:eastAsia="pl-PL"/>
              </w:rPr>
              <w:t>- potrafi wskazać apteczkę w sali lekcyjnej,</w:t>
            </w:r>
          </w:p>
          <w:p w14:paraId="6B6D8C16" w14:textId="12652A70" w:rsidR="001705A0" w:rsidRPr="00810F99" w:rsidRDefault="001705A0" w:rsidP="0017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F99">
              <w:rPr>
                <w:rFonts w:eastAsia="Times New Roman" w:cstheme="minorHAnsi"/>
                <w:szCs w:val="24"/>
                <w:lang w:eastAsia="pl-PL"/>
              </w:rPr>
              <w:t>- wie, że należy zadbać o własne bezpieczeństwo przed podejściem do poszkodowanego.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22F1CE" w14:textId="77777777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D65F92">
              <w:rPr>
                <w:rFonts w:eastAsia="Times New Roman" w:cstheme="minorHAnsi"/>
                <w:szCs w:val="24"/>
                <w:lang w:eastAsia="pl-PL"/>
              </w:rPr>
              <w:t xml:space="preserve">Uczeń </w:t>
            </w:r>
            <w:r>
              <w:rPr>
                <w:rFonts w:eastAsia="Times New Roman" w:cstheme="minorHAnsi"/>
                <w:szCs w:val="24"/>
                <w:lang w:eastAsia="pl-PL"/>
              </w:rPr>
              <w:t>s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amodzielnie</w:t>
            </w:r>
            <w:r>
              <w:rPr>
                <w:rFonts w:eastAsia="Times New Roman" w:cstheme="minorHAnsi"/>
                <w:szCs w:val="24"/>
                <w:lang w:eastAsia="pl-PL"/>
              </w:rPr>
              <w:t>:</w:t>
            </w:r>
          </w:p>
          <w:p w14:paraId="46D3D377" w14:textId="5C5E2BDE" w:rsidR="001705A0" w:rsidRPr="00C65941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C65941">
              <w:rPr>
                <w:rFonts w:eastAsia="Times New Roman" w:cstheme="minorHAnsi"/>
                <w:szCs w:val="24"/>
                <w:lang w:eastAsia="pl-PL"/>
              </w:rPr>
              <w:t xml:space="preserve">rawidłowo wzywa pomoc, podając najważniejsze informacje (co się stało, </w:t>
            </w:r>
            <w:r>
              <w:rPr>
                <w:rFonts w:eastAsia="Times New Roman" w:cstheme="minorHAnsi"/>
                <w:szCs w:val="24"/>
                <w:lang w:eastAsia="pl-PL"/>
              </w:rPr>
              <w:t>gdzie, ile osób poszkodowanych),</w:t>
            </w:r>
          </w:p>
          <w:p w14:paraId="47645565" w14:textId="30C5840C" w:rsidR="001705A0" w:rsidRPr="00C65941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C65941">
              <w:rPr>
                <w:rFonts w:eastAsia="Times New Roman" w:cstheme="minorHAnsi"/>
                <w:szCs w:val="24"/>
                <w:lang w:eastAsia="pl-PL"/>
              </w:rPr>
              <w:t>otrafi sprawdzić, czy poszkodowa</w:t>
            </w:r>
            <w:r>
              <w:rPr>
                <w:rFonts w:eastAsia="Times New Roman" w:cstheme="minorHAnsi"/>
                <w:szCs w:val="24"/>
                <w:lang w:eastAsia="pl-PL"/>
              </w:rPr>
              <w:t>ny jest przytomny i czy oddycha,</w:t>
            </w:r>
          </w:p>
          <w:p w14:paraId="6F2CE35F" w14:textId="1D8EECE0" w:rsidR="001705A0" w:rsidRPr="00C65941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C65941">
              <w:rPr>
                <w:rFonts w:eastAsia="Times New Roman" w:cstheme="minorHAnsi"/>
                <w:szCs w:val="24"/>
                <w:lang w:eastAsia="pl-PL"/>
              </w:rPr>
              <w:t xml:space="preserve">ymienia podstawowe elementy wyposażenia apteczki </w:t>
            </w:r>
          </w:p>
          <w:p w14:paraId="13FF7587" w14:textId="77777777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ozumie konieczność założenia rękawiczek ochronnych przed udzieleniem pomocy.</w:t>
            </w:r>
          </w:p>
          <w:p w14:paraId="743C1202" w14:textId="77777777" w:rsidR="00041172" w:rsidRDefault="00041172" w:rsidP="001705A0">
            <w:pPr>
              <w:spacing w:after="0" w:line="240" w:lineRule="auto"/>
              <w:rPr>
                <w:rFonts w:cstheme="minorHAnsi"/>
                <w:sz w:val="20"/>
              </w:rPr>
            </w:pPr>
          </w:p>
          <w:p w14:paraId="706E34E7" w14:textId="77777777" w:rsidR="00041172" w:rsidRDefault="00041172" w:rsidP="001705A0">
            <w:pPr>
              <w:spacing w:after="0" w:line="240" w:lineRule="auto"/>
              <w:rPr>
                <w:rFonts w:cstheme="minorHAnsi"/>
                <w:sz w:val="20"/>
              </w:rPr>
            </w:pPr>
          </w:p>
          <w:p w14:paraId="7747846C" w14:textId="77777777" w:rsidR="00041172" w:rsidRDefault="00041172" w:rsidP="001705A0">
            <w:pPr>
              <w:spacing w:after="0" w:line="240" w:lineRule="auto"/>
              <w:rPr>
                <w:rFonts w:cstheme="minorHAnsi"/>
                <w:sz w:val="20"/>
              </w:rPr>
            </w:pPr>
          </w:p>
          <w:p w14:paraId="394971A4" w14:textId="77777777" w:rsidR="00041172" w:rsidRDefault="00041172" w:rsidP="001705A0">
            <w:pPr>
              <w:spacing w:after="0" w:line="240" w:lineRule="auto"/>
              <w:rPr>
                <w:rFonts w:cstheme="minorHAnsi"/>
                <w:sz w:val="20"/>
              </w:rPr>
            </w:pPr>
          </w:p>
          <w:p w14:paraId="64A4117D" w14:textId="0DB0235D" w:rsidR="00041172" w:rsidRPr="00D65F92" w:rsidRDefault="00041172" w:rsidP="001705A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8F18A6" w14:textId="38738B1E" w:rsidR="001705A0" w:rsidRPr="00D65F92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z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achowuje właściwą kolejność działań na miejscu zd</w:t>
            </w:r>
            <w:r>
              <w:rPr>
                <w:rFonts w:eastAsia="Times New Roman" w:cstheme="minorHAnsi"/>
                <w:szCs w:val="24"/>
                <w:lang w:eastAsia="pl-PL"/>
              </w:rPr>
              <w:t>arzenia (ocena bezpieczeństwa, sprawdzenie przytomności, wezwanie pomocy),</w:t>
            </w:r>
          </w:p>
          <w:p w14:paraId="71B15465" w14:textId="3063DF46" w:rsidR="001705A0" w:rsidRPr="00D65F92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 xml:space="preserve">yjaśnia, do czego służą poszczególne </w:t>
            </w:r>
            <w:r>
              <w:rPr>
                <w:rFonts w:eastAsia="Times New Roman" w:cstheme="minorHAnsi"/>
                <w:szCs w:val="24"/>
                <w:lang w:eastAsia="pl-PL"/>
              </w:rPr>
              <w:t>elementy apteczki,</w:t>
            </w:r>
          </w:p>
          <w:p w14:paraId="3AFF9A75" w14:textId="6B422DC3" w:rsidR="001705A0" w:rsidRPr="00D65F92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wie jak 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opatrzyć drobne skaleczenie lub otarcie.</w:t>
            </w:r>
          </w:p>
          <w:p w14:paraId="053FDF07" w14:textId="64E27D6F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 w:rsidRPr="00D65F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2ECE19" w14:textId="09693B6C" w:rsidR="001705A0" w:rsidRPr="00D65F92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o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mawia zasady postępowania przy typowych urazach (np. oparzenie, krwotok z nosa, stłuczenie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itp.),</w:t>
            </w:r>
          </w:p>
          <w:p w14:paraId="70A59EA6" w14:textId="6FE61EF4" w:rsidR="001705A0" w:rsidRPr="00D65F92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ykazuje się opanowaniem i precyzją pod</w:t>
            </w:r>
            <w:r>
              <w:rPr>
                <w:rFonts w:eastAsia="Times New Roman" w:cstheme="minorHAnsi"/>
                <w:szCs w:val="24"/>
                <w:lang w:eastAsia="pl-PL"/>
              </w:rPr>
              <w:t>czas symulacji akcji ratunkowej,</w:t>
            </w:r>
          </w:p>
          <w:p w14:paraId="7E5BB142" w14:textId="251947D2" w:rsidR="001705A0" w:rsidRPr="008938DA" w:rsidRDefault="001705A0" w:rsidP="001705A0">
            <w:pPr>
              <w:spacing w:after="0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AAC7" w14:textId="460C3382" w:rsidR="001705A0" w:rsidRPr="003200C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3200C4">
              <w:rPr>
                <w:rFonts w:eastAsia="Times New Roman" w:cstheme="minorHAnsi"/>
                <w:szCs w:val="24"/>
                <w:lang w:eastAsia="pl-PL"/>
              </w:rPr>
              <w:t>- posiada wiedzę na temat zasad resuscytacji krążeniowo-oddechowej (RKO) dostosowaną do swojego wieku,</w:t>
            </w:r>
          </w:p>
          <w:p w14:paraId="1A8C861D" w14:textId="0D0D3A0B" w:rsidR="001705A0" w:rsidRPr="003200C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3200C4">
              <w:rPr>
                <w:rFonts w:eastAsia="Times New Roman" w:cstheme="minorHAnsi"/>
                <w:szCs w:val="24"/>
                <w:lang w:eastAsia="pl-PL"/>
              </w:rPr>
              <w:t>otrafi przeprowadzić instruktaż pierw</w:t>
            </w:r>
            <w:r>
              <w:rPr>
                <w:rFonts w:eastAsia="Times New Roman" w:cstheme="minorHAnsi"/>
                <w:szCs w:val="24"/>
                <w:lang w:eastAsia="pl-PL"/>
              </w:rPr>
              <w:t>szej pomocy dla kolegów z klasy,</w:t>
            </w:r>
          </w:p>
          <w:p w14:paraId="1EAC2724" w14:textId="1896024D" w:rsidR="001705A0" w:rsidRPr="008938DA" w:rsidRDefault="001705A0" w:rsidP="001705A0">
            <w:pPr>
              <w:spacing w:after="0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b</w:t>
            </w:r>
            <w:r w:rsidRPr="003200C4">
              <w:rPr>
                <w:rFonts w:eastAsia="Times New Roman" w:cstheme="minorHAnsi"/>
                <w:szCs w:val="24"/>
                <w:lang w:eastAsia="pl-PL"/>
              </w:rPr>
              <w:t>ierze aktywny udział w konkursach lub pokazach związanych z bezpieczeństwem i ratownictwem.</w:t>
            </w:r>
          </w:p>
        </w:tc>
      </w:tr>
      <w:tr w:rsidR="001705A0" w:rsidRPr="008938DA" w14:paraId="5F8099D5" w14:textId="547334AB" w:rsidTr="00001C9D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E44C684" w14:textId="580ED9EC" w:rsidR="001705A0" w:rsidRPr="008938DA" w:rsidRDefault="001705A0" w:rsidP="001705A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8938DA">
              <w:rPr>
                <w:rFonts w:cstheme="minorHAnsi"/>
                <w:b/>
              </w:rPr>
              <w:t xml:space="preserve">Rozdział </w:t>
            </w:r>
            <w:r>
              <w:rPr>
                <w:rFonts w:eastAsia="Calibri" w:cstheme="minorHAnsi"/>
                <w:b/>
              </w:rPr>
              <w:t>II. Znam zasady bezpieczeństwa na drodze</w:t>
            </w:r>
          </w:p>
        </w:tc>
      </w:tr>
      <w:tr w:rsidR="001705A0" w:rsidRPr="008938DA" w14:paraId="4101D2CD" w14:textId="77777777" w:rsidTr="00001C9D">
        <w:trPr>
          <w:trHeight w:val="126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5F29" w14:textId="3595E23C" w:rsidR="001705A0" w:rsidRPr="004D1573" w:rsidRDefault="001705A0" w:rsidP="001705A0">
            <w:pPr>
              <w:pStyle w:val="Akapitzlist"/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4D1573">
              <w:rPr>
                <w:rFonts w:cstheme="minorHAnsi"/>
                <w:b/>
                <w:lang w:eastAsia="pl-PL"/>
              </w:rPr>
              <w:lastRenderedPageBreak/>
              <w:t xml:space="preserve">Poznaję znaki i sygnały drogowe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78FB" w14:textId="77777777" w:rsidR="00041172" w:rsidRDefault="00041172" w:rsidP="001705A0">
            <w:pPr>
              <w:spacing w:after="0" w:line="240" w:lineRule="auto"/>
              <w:rPr>
                <w:szCs w:val="16"/>
              </w:rPr>
            </w:pPr>
            <w:r w:rsidRPr="00041172">
              <w:rPr>
                <w:szCs w:val="16"/>
              </w:rPr>
              <w:t xml:space="preserve">Podział oznakowania pionowego i poziomego, </w:t>
            </w:r>
          </w:p>
          <w:p w14:paraId="08D8217D" w14:textId="77777777" w:rsidR="00041172" w:rsidRDefault="00041172" w:rsidP="001705A0">
            <w:pPr>
              <w:spacing w:after="0" w:line="240" w:lineRule="auto"/>
              <w:rPr>
                <w:szCs w:val="16"/>
              </w:rPr>
            </w:pPr>
            <w:r w:rsidRPr="00041172">
              <w:rPr>
                <w:szCs w:val="16"/>
              </w:rPr>
              <w:t xml:space="preserve">rodzaje znaków drogowych, </w:t>
            </w:r>
          </w:p>
          <w:p w14:paraId="09A4E1EA" w14:textId="076A01EA" w:rsidR="001705A0" w:rsidRPr="008938DA" w:rsidRDefault="00041172" w:rsidP="001705A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ruch kierowany, hierarchia ważności sygnałów i znaków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2C0D8" w14:textId="22F212AE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 xml:space="preserve">- 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rozróżnia podstawowe kształty i kolory znaków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(np. trójkątny – ostrzegawczy itp.)</w:t>
            </w:r>
          </w:p>
          <w:p w14:paraId="414CE666" w14:textId="15EB4203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ie, że na skrzyżowaniu może stać policjant k</w:t>
            </w:r>
            <w:r>
              <w:rPr>
                <w:rFonts w:eastAsia="Times New Roman" w:cstheme="minorHAnsi"/>
                <w:szCs w:val="24"/>
                <w:lang w:eastAsia="pl-PL"/>
              </w:rPr>
              <w:t>ierujący ruchem,</w:t>
            </w:r>
          </w:p>
          <w:p w14:paraId="3BA8004D" w14:textId="1DD703D9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otrafi wskazać na ilustracji sygnalizator świetlny i wyjaśnić znaczenie kolorów.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9391B" w14:textId="2637C8ED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 d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zieli</w:t>
            </w:r>
            <w:r>
              <w:rPr>
                <w:rFonts w:eastAsia="Times New Roman" w:cstheme="minorHAnsi"/>
                <w:szCs w:val="24"/>
                <w:lang w:eastAsia="pl-PL"/>
              </w:rPr>
              <w:t>ć znaki na pionowe i poziome,</w:t>
            </w:r>
          </w:p>
          <w:p w14:paraId="1FD09029" w14:textId="37BD6C81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Wymienia 4 główne grupy znaków pionowych (ostrzegawcze</w:t>
            </w:r>
            <w:r>
              <w:rPr>
                <w:rFonts w:eastAsia="Times New Roman" w:cstheme="minorHAnsi"/>
                <w:szCs w:val="24"/>
                <w:lang w:eastAsia="pl-PL"/>
              </w:rPr>
              <w:t>, zakazu, nakazu, informacyjne),</w:t>
            </w:r>
          </w:p>
          <w:p w14:paraId="640B9C80" w14:textId="426F3786" w:rsidR="001705A0" w:rsidRPr="008938DA" w:rsidRDefault="001705A0" w:rsidP="001705A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z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na podstawową hierarchię ważności: wie, że światła są ważniejsze niż znaki.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EC9BA7" w14:textId="09C98F43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 xml:space="preserve">- </w:t>
            </w:r>
            <w:r>
              <w:rPr>
                <w:rFonts w:eastAsia="Times New Roman" w:cstheme="minorHAnsi"/>
                <w:szCs w:val="24"/>
                <w:lang w:eastAsia="pl-PL"/>
              </w:rPr>
              <w:t>p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rawidłowo nazywa i interpretuje wybrane znaki z każdej grupy (np. ustąp pierwsze</w:t>
            </w:r>
            <w:r>
              <w:rPr>
                <w:rFonts w:eastAsia="Times New Roman" w:cstheme="minorHAnsi"/>
                <w:szCs w:val="24"/>
                <w:lang w:eastAsia="pl-PL"/>
              </w:rPr>
              <w:t>ństwa, droga dla rowerów, stop),</w:t>
            </w:r>
          </w:p>
          <w:p w14:paraId="231C1715" w14:textId="5B2FF26E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yjaśnia, jak należy się zachować, gdy ruchem kieruje policjant (podstawowe post</w:t>
            </w:r>
            <w:r>
              <w:rPr>
                <w:rFonts w:eastAsia="Times New Roman" w:cstheme="minorHAnsi"/>
                <w:szCs w:val="24"/>
                <w:lang w:eastAsia="pl-PL"/>
              </w:rPr>
              <w:t>awy: przodem/tyłem oraz bokiem),</w:t>
            </w:r>
          </w:p>
          <w:p w14:paraId="0FD60E54" w14:textId="4FF40059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b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ezbłędnie stosuje hierarch</w:t>
            </w:r>
            <w:r>
              <w:rPr>
                <w:rFonts w:eastAsia="Times New Roman" w:cstheme="minorHAnsi"/>
                <w:szCs w:val="24"/>
                <w:lang w:eastAsia="pl-PL"/>
              </w:rPr>
              <w:t>ię ważności (osoba kierująca, sygnały świetlne, znaki drogowe,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 xml:space="preserve"> normy/zasada prawej ręki).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DEE0CA" w14:textId="3A000936" w:rsidR="001705A0" w:rsidRPr="00206E08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s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amodzielnie klasyfikuje rzadziej spotykane znaki (np. znaki uzupe</w:t>
            </w:r>
            <w:r>
              <w:rPr>
                <w:rFonts w:eastAsia="Times New Roman" w:cstheme="minorHAnsi"/>
                <w:szCs w:val="24"/>
                <w:lang w:eastAsia="pl-PL"/>
              </w:rPr>
              <w:t>łniające i tabliczki do znaków),</w:t>
            </w:r>
          </w:p>
          <w:p w14:paraId="0362958E" w14:textId="0139340D" w:rsidR="001705A0" w:rsidRPr="00206E08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ozumie różnicę między sygnałami dla pieszych a sygn</w:t>
            </w:r>
            <w:r>
              <w:rPr>
                <w:rFonts w:eastAsia="Times New Roman" w:cstheme="minorHAnsi"/>
                <w:szCs w:val="24"/>
                <w:lang w:eastAsia="pl-PL"/>
              </w:rPr>
              <w:t>ałami dla kierujących pojazdami,</w:t>
            </w:r>
          </w:p>
          <w:p w14:paraId="72ED3788" w14:textId="59E2CECB" w:rsidR="001705A0" w:rsidRPr="00206E08" w:rsidRDefault="001705A0" w:rsidP="001705A0">
            <w:pPr>
              <w:widowControl w:val="0"/>
              <w:suppressAutoHyphens/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otrafi w praktyce (lub na schemacie skrzyżowania) zastosować hierarchię znaków i s</w:t>
            </w:r>
            <w:r>
              <w:rPr>
                <w:rFonts w:eastAsia="Times New Roman" w:cstheme="minorHAnsi"/>
                <w:szCs w:val="24"/>
                <w:lang w:eastAsia="pl-PL"/>
              </w:rPr>
              <w:t>ygnałów w różnych sytuacjach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.</w:t>
            </w:r>
          </w:p>
          <w:p w14:paraId="1C719287" w14:textId="37948F45" w:rsidR="001705A0" w:rsidRPr="008938DA" w:rsidRDefault="001705A0" w:rsidP="001705A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4D1E" w14:textId="60AF3EC0" w:rsidR="001705A0" w:rsidRPr="00206E08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otrafi bezbłędnie zinterpretować wszystkie postaw</w:t>
            </w:r>
            <w:r>
              <w:rPr>
                <w:rFonts w:eastAsia="Times New Roman" w:cstheme="minorHAnsi"/>
                <w:szCs w:val="24"/>
                <w:lang w:eastAsia="pl-PL"/>
              </w:rPr>
              <w:t>y policjanta kierującego ruchem,</w:t>
            </w:r>
          </w:p>
          <w:p w14:paraId="2ADB3714" w14:textId="3C087E42" w:rsidR="001705A0" w:rsidRPr="00206E08" w:rsidRDefault="001705A0" w:rsidP="001705A0">
            <w:pPr>
              <w:widowControl w:val="0"/>
              <w:suppressAutoHyphens/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ykazuje postawę wzorowego uczestnika ruchu drogowego i potrafi uzasadnić celowość stosowania konkretnego oznakowania dla bezpieczeństwa.</w:t>
            </w:r>
          </w:p>
          <w:p w14:paraId="1066561A" w14:textId="06966D8E" w:rsidR="001705A0" w:rsidRPr="008938DA" w:rsidRDefault="001705A0" w:rsidP="001705A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7433E3" w:rsidRPr="008938DA" w14:paraId="3B553F32" w14:textId="77777777" w:rsidTr="00001C9D">
        <w:trPr>
          <w:trHeight w:val="13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0E5C830" w14:textId="385A1D91" w:rsidR="007433E3" w:rsidRPr="005D3C82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 w:rsidRPr="005D3C82">
              <w:rPr>
                <w:rFonts w:eastAsia="Calibri" w:cstheme="minorHAnsi"/>
                <w:b/>
                <w:lang w:eastAsia="pl-PL"/>
              </w:rPr>
              <w:t>Znaki drogowe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E89F8C2" w14:textId="5FB8E039" w:rsidR="007433E3" w:rsidRPr="00041172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 xml:space="preserve">Planowanie etapów pracy, wybór i analiza znaków drogowych, dobór materiałów i narzędzi, wykonanie modelu znaku (rysowanie, wycinanie, łączenie, montaż na podstawce), BHP, prezentacja i </w:t>
            </w:r>
            <w:r w:rsidRPr="00041172">
              <w:rPr>
                <w:szCs w:val="16"/>
              </w:rPr>
              <w:lastRenderedPageBreak/>
              <w:t>omówienie znaczenia znaków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083CB6C7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przy pomocy nauczyciela rozpoznaje kilka podstawowych znaków</w:t>
            </w:r>
          </w:p>
          <w:p w14:paraId="1C3CAA7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wykonuje prosty rysunek znaku według wzoru</w:t>
            </w:r>
          </w:p>
          <w:p w14:paraId="32E01156" w14:textId="5E6362BA" w:rsidR="007433E3" w:rsidRPr="007433E3" w:rsidRDefault="007433E3" w:rsidP="007433E3">
            <w:pPr>
              <w:spacing w:after="0"/>
              <w:rPr>
                <w:rFonts w:cstheme="minorHAnsi"/>
              </w:rPr>
            </w:pPr>
            <w:r w:rsidRPr="007433E3">
              <w:rPr>
                <w:szCs w:val="16"/>
              </w:rPr>
              <w:lastRenderedPageBreak/>
              <w:t>– stosuje zasady BHP przy pracy z narzędziami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25CF63D2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rozróżnia kategorie znaków drogowych</w:t>
            </w:r>
          </w:p>
          <w:p w14:paraId="2035387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samodzielnie wykonuje model wybranego znaku</w:t>
            </w:r>
          </w:p>
          <w:p w14:paraId="34C5255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poprawnie odtwarza kształt i kolorystykę znaku</w:t>
            </w:r>
          </w:p>
          <w:p w14:paraId="465DCFA4" w14:textId="0A37810F" w:rsidR="007433E3" w:rsidRPr="007433E3" w:rsidRDefault="007433E3" w:rsidP="007433E3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eastAsia="Times New Roman" w:cstheme="minorHAnsi"/>
              </w:rPr>
            </w:pPr>
            <w:r w:rsidRPr="007433E3">
              <w:rPr>
                <w:szCs w:val="16"/>
              </w:rPr>
              <w:t xml:space="preserve">– omawia kategorię i znaczenie </w:t>
            </w:r>
            <w:r w:rsidRPr="007433E3">
              <w:rPr>
                <w:szCs w:val="16"/>
              </w:rPr>
              <w:lastRenderedPageBreak/>
              <w:t>wykonanego znaku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0E5EE43C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planuje i wykonuje zestaw kilku znaków drogowych</w:t>
            </w:r>
          </w:p>
          <w:p w14:paraId="696685B8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uzasadnia wybór znaków do wykonania</w:t>
            </w:r>
          </w:p>
          <w:p w14:paraId="1D24DF54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estetycznie łączy elementy i montuje znak na podstawce</w:t>
            </w:r>
          </w:p>
          <w:p w14:paraId="57875CA5" w14:textId="2A985A2E" w:rsidR="007433E3" w:rsidRPr="007433E3" w:rsidRDefault="007433E3" w:rsidP="007433E3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cstheme="minorHAnsi"/>
              </w:rPr>
            </w:pPr>
            <w:r w:rsidRPr="007433E3">
              <w:rPr>
                <w:szCs w:val="16"/>
              </w:rPr>
              <w:t xml:space="preserve">– omawia znaczenie </w:t>
            </w:r>
            <w:r w:rsidRPr="007433E3">
              <w:rPr>
                <w:szCs w:val="16"/>
              </w:rPr>
              <w:lastRenderedPageBreak/>
              <w:t>każdego znaku dla bezpieczeństwa ruchu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31C8672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projektuje zestaw znaków ilustrujący konkretną sytuację drogową</w:t>
            </w:r>
          </w:p>
          <w:p w14:paraId="702B530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 hierarchię ważności i kategorię każdego znaku</w:t>
            </w:r>
          </w:p>
          <w:p w14:paraId="49EEA0EC" w14:textId="491E503F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 xml:space="preserve">– starannie wykonuje wytwory, dbając o </w:t>
            </w:r>
            <w:r w:rsidRPr="007433E3">
              <w:rPr>
                <w:szCs w:val="16"/>
              </w:rPr>
              <w:lastRenderedPageBreak/>
              <w:t>właściwą gospodarkę materiałem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AF96D03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tworzy autorski zestaw edukacyjny znaków z opisami dla młodszych uczniów</w:t>
            </w:r>
          </w:p>
          <w:p w14:paraId="3DD7C3B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analizuje, dlaczego kształty i kolory znaków są znormalizowane</w:t>
            </w:r>
          </w:p>
          <w:p w14:paraId="62A05121" w14:textId="197B083D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 xml:space="preserve">– przeprowadza mini-quiz dla klasy z </w:t>
            </w:r>
            <w:r w:rsidRPr="007433E3">
              <w:rPr>
                <w:szCs w:val="16"/>
              </w:rPr>
              <w:lastRenderedPageBreak/>
              <w:t>użyciem wykonanych znaków</w:t>
            </w:r>
          </w:p>
        </w:tc>
      </w:tr>
      <w:tr w:rsidR="007433E3" w:rsidRPr="008938DA" w14:paraId="691D5CB6" w14:textId="77777777" w:rsidTr="00001C9D">
        <w:trPr>
          <w:trHeight w:val="5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43B2" w14:textId="009697AA" w:rsidR="007433E3" w:rsidRPr="004D1573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4D1573">
              <w:rPr>
                <w:rFonts w:cstheme="minorHAnsi"/>
                <w:b/>
                <w:lang w:eastAsia="pl-PL"/>
              </w:rPr>
              <w:lastRenderedPageBreak/>
              <w:t>2.2 Poznaję części drogi i rodzaje dróg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EBE9" w14:textId="0780B190" w:rsidR="007433E3" w:rsidRPr="008938DA" w:rsidRDefault="00041172" w:rsidP="007433E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Budowa drogi i przeznaczenie jej elementów, rodzaje dróg i ich oznakowanie, hierarchia ważności znaków i sygnałów drogowych, przewidywanie zagrożeń na drodze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ACA173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przy pomocy nauczyciela wskazuje elementy drogi</w:t>
            </w:r>
          </w:p>
          <w:p w14:paraId="08BA9F0F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wymienia podstawowe rodzaje dróg</w:t>
            </w:r>
          </w:p>
          <w:p w14:paraId="3EE34314" w14:textId="7A74B399" w:rsidR="007433E3" w:rsidRPr="007433E3" w:rsidRDefault="007433E3" w:rsidP="007433E3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7433E3">
              <w:rPr>
                <w:rFonts w:asciiTheme="minorHAnsi" w:hAnsiTheme="minorHAnsi" w:cstheme="minorHAnsi"/>
                <w:sz w:val="22"/>
                <w:szCs w:val="16"/>
              </w:rPr>
              <w:t>– wie, że znaki i sygnały mają różną ważność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1AFAC7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poprawnie nazywa elementy drogi i określa ich przeznaczenie</w:t>
            </w:r>
          </w:p>
          <w:p w14:paraId="28138A6C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opisuje różnice między rodzajami dróg</w:t>
            </w:r>
          </w:p>
          <w:p w14:paraId="308B892D" w14:textId="10B21AD1" w:rsidR="007433E3" w:rsidRPr="007433E3" w:rsidRDefault="007433E3" w:rsidP="007433E3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7433E3">
              <w:rPr>
                <w:rFonts w:asciiTheme="minorHAnsi" w:hAnsiTheme="minorHAnsi" w:cstheme="minorHAnsi"/>
                <w:sz w:val="22"/>
                <w:szCs w:val="16"/>
              </w:rPr>
              <w:t>– omawia hierarchię ważności sygnałów i znaków drogowych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B85A4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charakteryzuje elementy drogi i ich funkcje dla poszczególnych uczestników ruchu</w:t>
            </w:r>
          </w:p>
          <w:p w14:paraId="0402A386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wyjaśnia hierarchię ważności: policjant &gt; sygnalizator &gt; znak &gt; przepisy</w:t>
            </w:r>
          </w:p>
          <w:p w14:paraId="4E3056F0" w14:textId="7447EEF8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wskazuje przykładowe zagrożenia wynikające z budowy drogi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78F24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analizuje budowę skrzyżowania i rozpoznaje jego elementy</w:t>
            </w:r>
          </w:p>
          <w:p w14:paraId="652B130B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wyjaśnia, jak oznakowanie drogi wpływa na bezpieczeństwo</w:t>
            </w:r>
          </w:p>
          <w:p w14:paraId="7863CFA9" w14:textId="40868B53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przewiduje zagrożenia w konkretnych sytuacjach drogowych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D270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rysuje i opisuje schemat przykładowego skrzyżowania z pełnym oznakowaniem</w:t>
            </w:r>
          </w:p>
          <w:p w14:paraId="4DD7C13F" w14:textId="68E4B9A6" w:rsidR="007433E3" w:rsidRPr="007433E3" w:rsidRDefault="007433E3" w:rsidP="007433E3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omawia, jak budowa i oznakowanie drogi chronią uczestników ruchu</w:t>
            </w:r>
          </w:p>
        </w:tc>
      </w:tr>
      <w:tr w:rsidR="007433E3" w:rsidRPr="008938DA" w14:paraId="0125C1A7" w14:textId="77777777" w:rsidTr="00001C9D">
        <w:trPr>
          <w:trHeight w:val="5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81FC" w14:textId="158658B6" w:rsidR="007433E3" w:rsidRPr="004D1573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 w:rsidRPr="004D1573">
              <w:rPr>
                <w:rFonts w:eastAsia="Calibri" w:cstheme="minorHAnsi"/>
                <w:b/>
                <w:lang w:eastAsia="pl-PL"/>
              </w:rPr>
              <w:t>3.2 Przestrzegam zasad na drodze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BBDC" w14:textId="166B870D" w:rsidR="007433E3" w:rsidRPr="008938DA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Zasady ogólne: ruch prawostronny, szczególna ostrożność, ograniczone zaufanie; skrzyżowania, przejścia dla pieszych, przejazdy kolejowe; postawy policjanta i ich interpretacja; bezpieczne zachowanie pieszego i rowerzysty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D3F05A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przy pomocy nauczyciela wymienia kilka zasad ruchu drogowego</w:t>
            </w:r>
          </w:p>
          <w:p w14:paraId="56B88BC7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wie, że piesi poruszają się chodnikiem</w:t>
            </w:r>
          </w:p>
          <w:p w14:paraId="7E501C33" w14:textId="00D73E65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zna zasadę ruchu prawostronnego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147C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podaje zasady ogólne ruchu drogowego</w:t>
            </w:r>
          </w:p>
          <w:p w14:paraId="66ABD278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zachowanie w miejscach wymagających wzmożonej uwagi</w:t>
            </w:r>
          </w:p>
          <w:p w14:paraId="4F1C349D" w14:textId="68B632D6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omawia etyczne zachowanie wobec innych uczestników ruchu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9358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 zasady szczególnej ostrożności i ograniczonego zaufania</w:t>
            </w:r>
          </w:p>
          <w:p w14:paraId="32164FB6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właściwe zachowanie na skrzyżowaniu, przejściu dla pieszych i przejeździe kolejowym</w:t>
            </w:r>
          </w:p>
          <w:p w14:paraId="1779AC80" w14:textId="1CFCB549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 xml:space="preserve">– interpretuje podstawowe </w:t>
            </w:r>
            <w:r w:rsidRPr="007433E3">
              <w:rPr>
                <w:szCs w:val="16"/>
              </w:rPr>
              <w:lastRenderedPageBreak/>
              <w:t>postawy policjanta kierującego ruchem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5C385E4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analizuje konkretne sytuacje drogowe i wskazuje właściwe postępowanie</w:t>
            </w:r>
          </w:p>
          <w:p w14:paraId="58F4438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uzasadnia stosowanie zasad ostrożności i ograniczonego zaufania</w:t>
            </w:r>
          </w:p>
          <w:p w14:paraId="48634979" w14:textId="2DCFB217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porównuje obowiązki różnych uczestników ruchu drogowego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F59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 xml:space="preserve">– opracowuje scenariusz sytuacji drogowej z analizą </w:t>
            </w:r>
            <w:proofErr w:type="spellStart"/>
            <w:r w:rsidRPr="007433E3">
              <w:rPr>
                <w:szCs w:val="16"/>
              </w:rPr>
              <w:t>zachowań</w:t>
            </w:r>
            <w:proofErr w:type="spellEnd"/>
            <w:r w:rsidRPr="007433E3">
              <w:rPr>
                <w:szCs w:val="16"/>
              </w:rPr>
              <w:t xml:space="preserve"> uczestników</w:t>
            </w:r>
          </w:p>
          <w:p w14:paraId="77ADAEDE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ocenia wpływ przestrzegania zasad na bezpieczeństwo wszystkich</w:t>
            </w:r>
          </w:p>
          <w:p w14:paraId="5E6FC6AD" w14:textId="5D1A7501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wyjaśnia innym zasady ruchu w trudnych sytuacjach</w:t>
            </w:r>
          </w:p>
        </w:tc>
      </w:tr>
      <w:tr w:rsidR="007433E3" w:rsidRPr="008938DA" w14:paraId="348912F0" w14:textId="77777777" w:rsidTr="00001C9D">
        <w:trPr>
          <w:trHeight w:val="180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2C7A" w14:textId="09A2BEF0" w:rsidR="007433E3" w:rsidRPr="004D1573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 w:rsidRPr="004D1573">
              <w:rPr>
                <w:rFonts w:eastAsia="Calibri" w:cstheme="minorHAnsi"/>
                <w:b/>
                <w:lang w:eastAsia="pl-PL"/>
              </w:rPr>
              <w:t xml:space="preserve">4.2 Bezpiecznie poruszam się pieszo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BCF7" w14:textId="3D54EADA" w:rsidR="007433E3" w:rsidRPr="00041172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Elementy drogi dla pieszych, zasady poruszania się pieszych w terenie zabudowanym i poza nim, przechodzenie przez jezdnię, znaki dotyczące pieszych, odblaski, zachowania niedozwolone, zagrożenia z perspektywy pieszego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05C16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wie, że piesi korzystają z chodnika i przejścia dla pieszych</w:t>
            </w:r>
          </w:p>
          <w:p w14:paraId="7CD90F9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przy pomocy nauczyciela opisuje zachowanie na przejściu</w:t>
            </w:r>
          </w:p>
          <w:p w14:paraId="1768B038" w14:textId="2E36F948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zna wymóg odblasków poza terenem zabudowanym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05FD46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omawia zasady poruszania się pieszego w terenie zabudowanym i poza nim</w:t>
            </w:r>
          </w:p>
          <w:p w14:paraId="16D2302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prawidłowe korzystanie z przejścia dla pieszych ze i bez sygnalizacji</w:t>
            </w:r>
          </w:p>
          <w:p w14:paraId="188E648C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wymienia zachowania niedozwolone pieszego (telefon, bieganie na jezdnię)</w:t>
            </w:r>
          </w:p>
          <w:p w14:paraId="0F9C5318" w14:textId="29B4058F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wyjaśnia rolę odblasków w bezpieczeństwie pieszego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46095A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 zachowanie pieszego w różnych sytuacjach drogowych</w:t>
            </w:r>
          </w:p>
          <w:p w14:paraId="6BE1A9B2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zasady bezpiecznego przechodzenia przez jezdnię w różnych miejscach</w:t>
            </w:r>
          </w:p>
          <w:p w14:paraId="4B37F00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rozpoznaje zagrożenia z perspektywy pieszego i wskazuje sposoby ich unikania</w:t>
            </w:r>
          </w:p>
          <w:p w14:paraId="49A77C80" w14:textId="3BFEFDDA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wskazuje znaki drogowe dotyczące pieszych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5D6378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analizuje sytuacje zagrożeń dla pieszych i uzasadnia właściwe postępowanie</w:t>
            </w:r>
          </w:p>
          <w:p w14:paraId="59BDD32D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porównuje zasady poruszania się pieszego w dzień i po zmroku</w:t>
            </w:r>
          </w:p>
          <w:p w14:paraId="348C0FB4" w14:textId="625B445B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 xml:space="preserve">– ocenia skutki </w:t>
            </w:r>
            <w:proofErr w:type="spellStart"/>
            <w:r w:rsidRPr="007433E3">
              <w:rPr>
                <w:szCs w:val="16"/>
              </w:rPr>
              <w:t>zachowań</w:t>
            </w:r>
            <w:proofErr w:type="spellEnd"/>
            <w:r w:rsidRPr="007433E3">
              <w:rPr>
                <w:szCs w:val="16"/>
              </w:rPr>
              <w:t xml:space="preserve"> niedozwolonych dla bezpieczeństwa pieszego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3D2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opracowuje mapkę bezpiecznej drogi do szkoły z oznaczeniem zagrożeń</w:t>
            </w:r>
          </w:p>
          <w:p w14:paraId="3AEA240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wskazuje miejsca niebezpieczne w okolicy szkoły i proponuje ich usprawnienie</w:t>
            </w:r>
          </w:p>
          <w:p w14:paraId="39CACF8C" w14:textId="43749587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przeprowadza mini-lekcję o bezpieczeństwie pieszych dla kolegów</w:t>
            </w:r>
          </w:p>
        </w:tc>
      </w:tr>
      <w:tr w:rsidR="007433E3" w:rsidRPr="008938DA" w14:paraId="793A4E8E" w14:textId="77777777" w:rsidTr="00001C9D">
        <w:trPr>
          <w:trHeight w:val="55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1D82B7" w14:textId="23EEA939" w:rsidR="007433E3" w:rsidRPr="004D1573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 w:rsidRPr="004D1573">
              <w:rPr>
                <w:rFonts w:eastAsia="Calibri" w:cstheme="minorHAnsi"/>
                <w:b/>
                <w:lang w:eastAsia="pl-PL"/>
              </w:rPr>
              <w:t>Gra planszowa „Bezpieczna droga do szkoły”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2C7AB4" w14:textId="3485FAB9" w:rsidR="007433E3" w:rsidRPr="008938DA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 xml:space="preserve">Planowanie etapów pracy zespołowej, organizacja stanowiska, dobór materiałów i narzędzi do obróbki papieru i tektury, wykonanie planszy, pionków, kart i opakowania, racjonalna gospodarka </w:t>
            </w:r>
            <w:r w:rsidRPr="00041172">
              <w:rPr>
                <w:szCs w:val="16"/>
              </w:rPr>
              <w:lastRenderedPageBreak/>
              <w:t>materiałem i recykling, zasady gry, prezentacja efektów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7507A88A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przy pomocy nauczyciela wykonuje wybrane elementy gry</w:t>
            </w:r>
          </w:p>
          <w:p w14:paraId="41D9A028" w14:textId="127FC2DB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 xml:space="preserve">– uczestniczy w </w:t>
            </w:r>
            <w:r>
              <w:rPr>
                <w:szCs w:val="16"/>
              </w:rPr>
              <w:t xml:space="preserve">małym stopniu </w:t>
            </w:r>
            <w:r w:rsidRPr="007433E3">
              <w:rPr>
                <w:szCs w:val="16"/>
              </w:rPr>
              <w:t>pracach grupy</w:t>
            </w:r>
          </w:p>
          <w:p w14:paraId="206C052A" w14:textId="54E1F945" w:rsidR="007433E3" w:rsidRPr="007433E3" w:rsidRDefault="007433E3" w:rsidP="007433E3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7433E3">
              <w:rPr>
                <w:szCs w:val="16"/>
              </w:rPr>
              <w:t>– stosuje podstawowe zasady BHP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7C24A4A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samodzielnie wykonuje przydzielone elementy gry</w:t>
            </w:r>
          </w:p>
          <w:p w14:paraId="24CCA927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dobiera materiały i narzędzia do zadania</w:t>
            </w:r>
          </w:p>
          <w:p w14:paraId="5A820FF6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utrzymuje porządek na stanowisku</w:t>
            </w:r>
          </w:p>
          <w:p w14:paraId="6B0ED174" w14:textId="4AAB458E" w:rsidR="007433E3" w:rsidRPr="007433E3" w:rsidRDefault="007433E3" w:rsidP="007433E3">
            <w:pPr>
              <w:spacing w:after="0" w:line="240" w:lineRule="auto"/>
              <w:rPr>
                <w:rStyle w:val="A14"/>
                <w:rFonts w:ascii="Times New Roman" w:hAnsi="Times New Roman" w:cstheme="minorHAnsi"/>
                <w:color w:val="auto"/>
                <w:sz w:val="22"/>
                <w:szCs w:val="22"/>
                <w:lang w:eastAsia="pl-PL"/>
              </w:rPr>
            </w:pPr>
            <w:r w:rsidRPr="007433E3">
              <w:rPr>
                <w:szCs w:val="16"/>
              </w:rPr>
              <w:t>– krótko opisuje swój wkład w projekt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279835B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planuje kolejność czynności i realizuje je</w:t>
            </w:r>
          </w:p>
          <w:p w14:paraId="1551CB9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estetycznie wykonuje elementy gry</w:t>
            </w:r>
          </w:p>
          <w:p w14:paraId="7DFBD0A4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współpracuje z grupą, wywiązując się z podziału zadań</w:t>
            </w:r>
          </w:p>
          <w:p w14:paraId="32864DFF" w14:textId="408028A7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lastRenderedPageBreak/>
              <w:t>– omawia zastosowane materiały i rozwiązania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0FA458ED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aktywnie uczestniczy w planowaniu projektu i podziale zadań</w:t>
            </w:r>
          </w:p>
          <w:p w14:paraId="2EF42FCD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proponuje własne rozwiązania graficzne lub mechaniki gry</w:t>
            </w:r>
          </w:p>
          <w:p w14:paraId="68DA8BA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wskazuje związek treści gry z zasadami ruchu drogowego</w:t>
            </w:r>
          </w:p>
          <w:p w14:paraId="656AF70B" w14:textId="232DABF7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lastRenderedPageBreak/>
              <w:t>– stosuje materiały recyklingowe i uzasadnia ich wybór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A2AF21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pełni rolę lidera/koordynatora projektu grupowego</w:t>
            </w:r>
          </w:p>
          <w:p w14:paraId="4C95D0D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proponuje innowacyjne elementy gry (pytania, pola specjalne)</w:t>
            </w:r>
          </w:p>
          <w:p w14:paraId="53943ECE" w14:textId="2A78BCD1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 xml:space="preserve">– prezentuje gotową grę i przeprowadza </w:t>
            </w:r>
            <w:r w:rsidRPr="007433E3">
              <w:rPr>
                <w:szCs w:val="16"/>
              </w:rPr>
              <w:lastRenderedPageBreak/>
              <w:t>rozgrywkę testową z klasą</w:t>
            </w:r>
          </w:p>
        </w:tc>
      </w:tr>
      <w:tr w:rsidR="001705A0" w:rsidRPr="008938DA" w14:paraId="65B02394" w14:textId="77777777" w:rsidTr="00001C9D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DA88983" w14:textId="4AEC0960" w:rsidR="001705A0" w:rsidRPr="008938DA" w:rsidRDefault="001705A0" w:rsidP="001705A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8938DA">
              <w:rPr>
                <w:rFonts w:eastAsia="Arial Unicode MS" w:cstheme="minorHAnsi"/>
                <w:b/>
                <w:lang w:eastAsia="pl-PL" w:bidi="pl-PL"/>
              </w:rPr>
              <w:lastRenderedPageBreak/>
              <w:t>Rozdział III</w:t>
            </w:r>
            <w:r>
              <w:rPr>
                <w:rFonts w:eastAsia="Arial Unicode MS" w:cstheme="minorHAnsi"/>
                <w:b/>
                <w:lang w:eastAsia="pl-PL" w:bidi="pl-PL"/>
              </w:rPr>
              <w:t>. Jeżdżę rowerem i hulajnogą</w:t>
            </w:r>
          </w:p>
        </w:tc>
      </w:tr>
      <w:tr w:rsidR="001705A0" w:rsidRPr="008938DA" w14:paraId="4ACCC0DB" w14:textId="77777777" w:rsidTr="00001C9D">
        <w:trPr>
          <w:trHeight w:val="26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DF6D" w14:textId="3A0F118E" w:rsidR="001705A0" w:rsidRPr="005D3C82" w:rsidRDefault="001705A0" w:rsidP="001705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bookmarkStart w:id="2" w:name="_Hlk5742292"/>
            <w:r w:rsidRPr="005D3C82">
              <w:rPr>
                <w:rFonts w:cstheme="minorHAnsi"/>
                <w:b/>
                <w:lang w:eastAsia="pl-PL"/>
              </w:rPr>
              <w:t>1.3 Wiem jak działa rower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B785" w14:textId="63A3A691" w:rsidR="001705A0" w:rsidRPr="00041172" w:rsidRDefault="00041172" w:rsidP="001705A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Znaczenie roweru jako środka transportu, rekreacji i aktywności prozdrowotnej, rodzaje rowerów, budowa roweru, układy: napędowy, kierowniczy i jezdny, hamulcowy, oświetleniowy – funkcje i wpływ na bezpieczeństwo jazdy, kontrola stanu technicznego, elementy ochrony osobistej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B3CD" w14:textId="2525F4AA" w:rsidR="001705A0" w:rsidRPr="00D3353A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D3353A">
              <w:rPr>
                <w:rFonts w:eastAsia="Times New Roman" w:cstheme="minorHAnsi"/>
                <w:szCs w:val="24"/>
                <w:lang w:eastAsia="pl-PL"/>
              </w:rPr>
              <w:t>ymienia dwa rodzaj</w:t>
            </w:r>
            <w:r>
              <w:rPr>
                <w:rFonts w:eastAsia="Times New Roman" w:cstheme="minorHAnsi"/>
                <w:szCs w:val="24"/>
                <w:lang w:eastAsia="pl-PL"/>
              </w:rPr>
              <w:t>e rowerów (np. górski, miejski),</w:t>
            </w:r>
          </w:p>
          <w:p w14:paraId="32CA6F47" w14:textId="3E4062A2" w:rsidR="001705A0" w:rsidRPr="00D3353A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D3353A">
              <w:rPr>
                <w:rFonts w:eastAsia="Times New Roman" w:cstheme="minorHAnsi"/>
                <w:szCs w:val="24"/>
                <w:lang w:eastAsia="pl-PL"/>
              </w:rPr>
              <w:t>skazuje główne elementy budowy (rama, koła, kierownica, siodełko).</w:t>
            </w:r>
          </w:p>
          <w:p w14:paraId="1B1BCC4A" w14:textId="260D12F0" w:rsidR="001705A0" w:rsidRPr="00D3353A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D3353A">
              <w:rPr>
                <w:rFonts w:eastAsia="Times New Roman" w:cstheme="minorHAnsi"/>
                <w:szCs w:val="24"/>
                <w:lang w:eastAsia="pl-PL"/>
              </w:rPr>
              <w:t>ie, że rower musi mie</w:t>
            </w:r>
            <w:r>
              <w:rPr>
                <w:rFonts w:eastAsia="Times New Roman" w:cstheme="minorHAnsi"/>
                <w:szCs w:val="24"/>
                <w:lang w:eastAsia="pl-PL"/>
              </w:rPr>
              <w:t>ć sprawne hamulce i oświetlenie,</w:t>
            </w:r>
          </w:p>
          <w:p w14:paraId="231A975B" w14:textId="363F870A" w:rsidR="001705A0" w:rsidRPr="008938DA" w:rsidRDefault="001705A0" w:rsidP="001705A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D3353A">
              <w:rPr>
                <w:rFonts w:eastAsia="Times New Roman" w:cstheme="minorHAnsi"/>
                <w:szCs w:val="24"/>
                <w:lang w:eastAsia="pl-PL"/>
              </w:rPr>
              <w:t>otrafi wymienić jeden element ochrony osobistej (kask).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1EFB" w14:textId="28C771EC" w:rsidR="001705A0" w:rsidRPr="00EF570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yjaśnia, dlaczego warto jeździć na rowerze (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np. 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zdrowie, ekologia).</w:t>
            </w:r>
          </w:p>
          <w:p w14:paraId="7C3796AC" w14:textId="77777777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ozpoznaje 3-4 rodzaje rowerów i wie, do czego służą (np. szosowy do s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zybkiej jazdy, BMX do ewolucji), </w:t>
            </w:r>
          </w:p>
          <w:p w14:paraId="21493E78" w14:textId="37B7B110" w:rsidR="001705A0" w:rsidRPr="00EF570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n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azywa podstawowe części roweru i przyporządkowuje je do głównych układów (np. pedały – napęd, kierownica – sterowanie).</w:t>
            </w:r>
          </w:p>
          <w:p w14:paraId="39F9E21A" w14:textId="4E7CA1F4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ie, że przed jazdą należy sprawdzić ciśnienie w oponach.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6352" w14:textId="570AA20A" w:rsidR="001705A0" w:rsidRPr="00EF570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o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mawia funkcje poszczególnych układów: napędowego, kierowniczego, jezdnego i hamulcowego.</w:t>
            </w:r>
          </w:p>
          <w:p w14:paraId="2ACD4544" w14:textId="2C68EECC" w:rsidR="001705A0" w:rsidRPr="00EF570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ymienia obowiązkowe wyposaże</w:t>
            </w:r>
            <w:r>
              <w:rPr>
                <w:rFonts w:eastAsia="Times New Roman" w:cstheme="minorHAnsi"/>
                <w:szCs w:val="24"/>
                <w:lang w:eastAsia="pl-PL"/>
              </w:rPr>
              <w:t>nie roweru zgodnie z przepisami,</w:t>
            </w:r>
          </w:p>
          <w:p w14:paraId="1FE6FA93" w14:textId="2769DCAA" w:rsidR="001705A0" w:rsidRPr="00EF570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ozumie bezpośredni związek między stanem technicznym (np. zużyte klocki hamulco</w:t>
            </w:r>
            <w:r>
              <w:rPr>
                <w:rFonts w:eastAsia="Times New Roman" w:cstheme="minorHAnsi"/>
                <w:szCs w:val="24"/>
                <w:lang w:eastAsia="pl-PL"/>
              </w:rPr>
              <w:t>we) a bezpieczeństwem na drodze,</w:t>
            </w:r>
          </w:p>
          <w:p w14:paraId="47DBC0C6" w14:textId="73BF8C91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otrafi prawidłowo dobrać i dopasować kask oraz odblaski.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0BE3" w14:textId="528F5352" w:rsidR="001705A0" w:rsidRPr="00C0334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s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>zczegółowo omawia budowę i dzia</w:t>
            </w:r>
            <w:r>
              <w:rPr>
                <w:rFonts w:eastAsia="Times New Roman" w:cstheme="minorHAnsi"/>
                <w:szCs w:val="24"/>
                <w:lang w:eastAsia="pl-PL"/>
              </w:rPr>
              <w:t>łanie wszystkich układów roweru,</w:t>
            </w:r>
          </w:p>
          <w:p w14:paraId="765BCACB" w14:textId="38E3D846" w:rsidR="001705A0" w:rsidRPr="00C0334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s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>amodzielnie przeprowadza pełną kontrolę stanu technicznego roweru przed jazdą (ła</w:t>
            </w:r>
            <w:r>
              <w:rPr>
                <w:rFonts w:eastAsia="Times New Roman" w:cstheme="minorHAnsi"/>
                <w:szCs w:val="24"/>
                <w:lang w:eastAsia="pl-PL"/>
              </w:rPr>
              <w:t>ńcuch, hamulce, światła, opony),</w:t>
            </w:r>
          </w:p>
          <w:p w14:paraId="3A7FCAF4" w14:textId="398632F3" w:rsidR="001705A0" w:rsidRPr="00C0334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 xml:space="preserve">otrafi uzasadnić wybór konkretnego typu roweru w zależności </w:t>
            </w:r>
            <w:r>
              <w:rPr>
                <w:rFonts w:eastAsia="Times New Roman" w:cstheme="minorHAnsi"/>
                <w:szCs w:val="24"/>
                <w:lang w:eastAsia="pl-PL"/>
              </w:rPr>
              <w:t>od terenu i potrzeb użytkownika,</w:t>
            </w:r>
          </w:p>
          <w:p w14:paraId="32E659C1" w14:textId="681B6050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>ykazuje się pełną wiedzą na temat elementów ochrony osobistej i ich znaczenia dla minimalizowania skutków wypadków.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7191" w14:textId="0D085A8E" w:rsidR="001705A0" w:rsidRPr="00C0334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>ykazuje się wiedzą na temat konserwacji roweru (np.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wie 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 xml:space="preserve">jak </w:t>
            </w:r>
            <w:r>
              <w:rPr>
                <w:rFonts w:eastAsia="Times New Roman" w:cstheme="minorHAnsi"/>
                <w:szCs w:val="24"/>
                <w:lang w:eastAsia="pl-PL"/>
              </w:rPr>
              <w:t>wyczyścić i nasmarować łańcuch),</w:t>
            </w:r>
          </w:p>
          <w:p w14:paraId="5CA4A975" w14:textId="2A1B2FFF" w:rsidR="001705A0" w:rsidRPr="00C0334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 xml:space="preserve">otrafi zdiagnozować drobne usterki i </w:t>
            </w:r>
            <w:r>
              <w:rPr>
                <w:rFonts w:eastAsia="Times New Roman" w:cstheme="minorHAnsi"/>
                <w:szCs w:val="24"/>
                <w:lang w:eastAsia="pl-PL"/>
              </w:rPr>
              <w:t>zaproponować sposób ich naprawy,</w:t>
            </w:r>
          </w:p>
          <w:p w14:paraId="19ED9729" w14:textId="5EBECC38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a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>ktywnie promuje jazdę rowerem jako element zdrowego stylu życia i dbania o środowisko.</w:t>
            </w:r>
          </w:p>
        </w:tc>
      </w:tr>
      <w:tr w:rsidR="007433E3" w:rsidRPr="008938DA" w14:paraId="35FD4914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C0F7DE8" w14:textId="60F6E92A" w:rsidR="007433E3" w:rsidRPr="005D3C82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t>Ekologiczny rower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7FD853" w14:textId="5B346F13" w:rsidR="007433E3" w:rsidRPr="008938DA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 xml:space="preserve">Etapy projektu i planowanie, organizacja stanowiska, dobór </w:t>
            </w:r>
            <w:r w:rsidRPr="00041172">
              <w:rPr>
                <w:szCs w:val="16"/>
              </w:rPr>
              <w:lastRenderedPageBreak/>
              <w:t>materiałów i narzędzi do papieru/tektury/drewna, wykonanie wytworu technicznego, recykling, rower jako środek transportu i jego wyposażenie, cykl życia wytworu, prezentacja efektów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A3F5022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przy pomocy nauczyciela wykonuje prosty wytwór związany z rowerem</w:t>
            </w:r>
          </w:p>
          <w:p w14:paraId="39F1D216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wie, że rower jest przyjazny środowisku</w:t>
            </w:r>
          </w:p>
          <w:p w14:paraId="2E784EC8" w14:textId="0D157681" w:rsidR="007433E3" w:rsidRPr="007433E3" w:rsidRDefault="007433E3" w:rsidP="007433E3">
            <w:pPr>
              <w:spacing w:after="0"/>
              <w:ind w:firstLine="708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stosuje podstawowe zasady BHP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B6FE48B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samodzielnie wykonuje przydzieloną część wytworu</w:t>
            </w:r>
          </w:p>
          <w:p w14:paraId="5E9F6C6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wymienia korzyści ekologiczne i zdrowotne jazdy rowerem</w:t>
            </w:r>
          </w:p>
          <w:p w14:paraId="250DB4C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stosuje materiały recyklingowe</w:t>
            </w:r>
          </w:p>
          <w:p w14:paraId="7526E8C7" w14:textId="19DE2E70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krótko omawia swój wytwór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BA82BDE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projektuje i wykonuje wytwór z materiałów recyklingowych</w:t>
            </w:r>
          </w:p>
          <w:p w14:paraId="7DA7D1CA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omawia rower jako środek transportu i ekologiczną alternatywę</w:t>
            </w:r>
          </w:p>
          <w:p w14:paraId="2A28333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wskazuje obowiązkowe wyposażenie roweru</w:t>
            </w:r>
          </w:p>
          <w:p w14:paraId="4AC1CC01" w14:textId="63407534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omawia napotkane trudności i efekt końcowy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DD31A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uzasadnia wybór roweru jako środka transportu</w:t>
            </w:r>
          </w:p>
          <w:p w14:paraId="52C6540B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analizuje cykl życia wytworu z uwzględnieniem kosztów środowiskowych</w:t>
            </w:r>
          </w:p>
          <w:p w14:paraId="1D93005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 zasady racjonalnego gospodarowania materiałami i recyklingu</w:t>
            </w:r>
          </w:p>
          <w:p w14:paraId="5941C9A7" w14:textId="2B7FE07E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wskazuje możliwe usprawnienia wytworu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3D41D0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projektuje autorski wytwór promujący ekologiczny transport</w:t>
            </w:r>
          </w:p>
          <w:p w14:paraId="5B6AC54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proponuje kampanię promującą jazdę rowerem w szkole</w:t>
            </w:r>
          </w:p>
          <w:p w14:paraId="4BE1F192" w14:textId="2A1E0011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prezentuje wytwór i omawia każdy etap realizacji z pełnym uzasadnieniem</w:t>
            </w:r>
          </w:p>
        </w:tc>
      </w:tr>
      <w:tr w:rsidR="007433E3" w:rsidRPr="008938DA" w14:paraId="6603AC13" w14:textId="77777777" w:rsidTr="00001C9D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5257" w14:textId="212DD1C4" w:rsidR="007433E3" w:rsidRPr="005D3C82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 w:rsidRPr="005D3C82">
              <w:rPr>
                <w:rFonts w:eastAsia="Calibri" w:cstheme="minorHAnsi"/>
                <w:b/>
                <w:lang w:eastAsia="pl-PL"/>
              </w:rPr>
              <w:lastRenderedPageBreak/>
              <w:t>2.3 Jeżdżę bezpiecznie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50A3" w14:textId="69EC7A85" w:rsidR="007433E3" w:rsidRPr="008938DA" w:rsidRDefault="00041172" w:rsidP="007433E3">
            <w:pPr>
              <w:spacing w:after="0" w:line="240" w:lineRule="auto"/>
              <w:rPr>
                <w:rFonts w:cstheme="minorHAnsi"/>
              </w:rPr>
            </w:pPr>
            <w:r w:rsidRPr="00041172">
              <w:rPr>
                <w:szCs w:val="16"/>
              </w:rPr>
              <w:t>Zasady bezpiecznej jazdy rowerem, hulajnogi elektryczne i UTO/UWR – miejsce na drodze i zasady poruszania, obowiązkowe wyposażenie roweru i jego znaczenie, dodatkowe wyposażenie, karta rowerowa – warunki uzyskania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335D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wymienia podstawowe zasady bezpiecznej jazdy rowerem</w:t>
            </w:r>
          </w:p>
          <w:p w14:paraId="1C874E6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wie, że rowerzysta musi posiadać kartę rowerową</w:t>
            </w:r>
          </w:p>
          <w:p w14:paraId="648DE938" w14:textId="0DD69FAE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zna wymóg kasku dla dzieci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91C7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omawia warunki dopuszczenia rowerzysty i użytkownika hulajnogi do ruchu</w:t>
            </w:r>
          </w:p>
          <w:p w14:paraId="2CBD68A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obowiązkowe wyposażenie roweru</w:t>
            </w:r>
          </w:p>
          <w:p w14:paraId="1978909D" w14:textId="79644466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podaje zasady etycznego zachowania rowerzysty w ruchu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01AE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 przepisy dotyczące rowerzystów, hulajnóg elektrycznych i UTO</w:t>
            </w:r>
          </w:p>
          <w:p w14:paraId="39CA372B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charakteryzuje etyczne aspekty uczestnictwa w ruchu drogowym</w:t>
            </w:r>
          </w:p>
          <w:p w14:paraId="4B31C600" w14:textId="1DB346FD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opisuje, jak obowiązkowe i dodatkowe wyposażenie wpływa na bezpieczeństwo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0DA3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analizuje zagrożenia wynikające z niestosowania się do przepisów</w:t>
            </w:r>
          </w:p>
          <w:p w14:paraId="6692E2C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porównuje zasady obowiązujące rowerzystę i pieszego</w:t>
            </w:r>
          </w:p>
          <w:p w14:paraId="41D13B3E" w14:textId="2C11FD54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ocenia zachowania rowerzystów w przykładowych sytuacjach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499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opracowuje kodeks bezpiecznego rowerzysty</w:t>
            </w:r>
          </w:p>
          <w:p w14:paraId="5C8524E3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przeprowadza quiz z zasad jazdy rowerem dla klasy</w:t>
            </w:r>
          </w:p>
          <w:p w14:paraId="12DA9144" w14:textId="7AE50748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przygotowuje prezentację o znaczeniu wyposażenia rowerzysty dla bezpieczeństwa</w:t>
            </w:r>
          </w:p>
        </w:tc>
      </w:tr>
      <w:tr w:rsidR="007433E3" w:rsidRPr="008938DA" w14:paraId="2C38FD8B" w14:textId="77777777" w:rsidTr="00001C9D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54F5" w14:textId="5C77CEA3" w:rsidR="007433E3" w:rsidRPr="005D3C82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t>3.3 Wykonuję manewry na drodze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FB24" w14:textId="77DA5938" w:rsidR="007433E3" w:rsidRPr="008938DA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2554">
              <w:rPr>
                <w:szCs w:val="16"/>
              </w:rPr>
              <w:t xml:space="preserve">Włączanie się do ruchu, wymijanie/omijanie/wyprzedzanie – </w:t>
            </w:r>
            <w:r w:rsidRPr="00892554">
              <w:rPr>
                <w:szCs w:val="16"/>
              </w:rPr>
              <w:lastRenderedPageBreak/>
              <w:t>różnice i zasady, zmiana kierunku jazdy (skręt w prawo i lewo), sygnalizacja zamiaru manewru, zawracanie, miejsca niebezpieczne, pierwszeństwo podczas manewrów, rozpoznawanie zagrożeń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65C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 xml:space="preserve">– przy pomocy nauczyciela wskazuje </w:t>
            </w:r>
            <w:r w:rsidRPr="007433E3">
              <w:rPr>
                <w:szCs w:val="16"/>
              </w:rPr>
              <w:lastRenderedPageBreak/>
              <w:t>na schemacie poprawny manewr</w:t>
            </w:r>
          </w:p>
          <w:p w14:paraId="1474CED3" w14:textId="748B0011" w:rsidR="007433E3" w:rsidRPr="007433E3" w:rsidRDefault="007433E3" w:rsidP="007433E3">
            <w:pPr>
              <w:spacing w:after="0"/>
              <w:rPr>
                <w:rFonts w:cstheme="minorHAnsi"/>
              </w:rPr>
            </w:pPr>
            <w:r w:rsidRPr="007433E3">
              <w:rPr>
                <w:szCs w:val="16"/>
              </w:rPr>
              <w:t>– wie, jak sygnalizować zamiar skrętu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93A6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 xml:space="preserve">– opisuje podstawowe </w:t>
            </w:r>
            <w:r w:rsidRPr="007433E3">
              <w:rPr>
                <w:szCs w:val="16"/>
              </w:rPr>
              <w:lastRenderedPageBreak/>
              <w:t>manewry drogowe i różnice między nimi</w:t>
            </w:r>
          </w:p>
          <w:p w14:paraId="5FC30A5D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wyjaśnia, jak sygnalizować zamiar skrętu i zmiany pasa</w:t>
            </w:r>
          </w:p>
          <w:p w14:paraId="4A892D7F" w14:textId="5871816D" w:rsidR="007433E3" w:rsidRPr="007433E3" w:rsidRDefault="007433E3" w:rsidP="007433E3">
            <w:pPr>
              <w:spacing w:after="0"/>
              <w:rPr>
                <w:rFonts w:cstheme="minorHAnsi"/>
              </w:rPr>
            </w:pPr>
            <w:r w:rsidRPr="007433E3">
              <w:rPr>
                <w:szCs w:val="16"/>
              </w:rPr>
              <w:t>– wskazuje na schemacie poprawne wykonanie manewrów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252A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 xml:space="preserve">– charakteryzuje zasady wykonywania </w:t>
            </w:r>
            <w:r w:rsidRPr="007433E3">
              <w:rPr>
                <w:szCs w:val="16"/>
              </w:rPr>
              <w:lastRenderedPageBreak/>
              <w:t>poszczególnych manewrów</w:t>
            </w:r>
          </w:p>
          <w:p w14:paraId="49C18BAE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wyjaśnia, kiedy manewry są dozwolone lub zabronione</w:t>
            </w:r>
          </w:p>
          <w:p w14:paraId="211880BB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zachowanie rowerzysty przy skręcie i zawracaniu</w:t>
            </w:r>
          </w:p>
          <w:p w14:paraId="5F78DCCC" w14:textId="440F5CB3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wskazuje zagrożenia związane z manewrami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25E8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analizuje sytuacje drogowe i wskazuje właściwy manewr</w:t>
            </w:r>
          </w:p>
          <w:p w14:paraId="490EF7D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uzasadnia kolejność działań podczas wykonywania manewru</w:t>
            </w:r>
          </w:p>
          <w:p w14:paraId="1A8F1862" w14:textId="5E45F227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ocenia ryzyko wynikające z nieprawidłowych manewrów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67AB38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 xml:space="preserve">– opracowuje zadania sytuacyjne z </w:t>
            </w:r>
            <w:r w:rsidRPr="007433E3">
              <w:rPr>
                <w:szCs w:val="16"/>
              </w:rPr>
              <w:lastRenderedPageBreak/>
              <w:t>manewrów dla kolegów</w:t>
            </w:r>
          </w:p>
          <w:p w14:paraId="7020502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demonstruje na schemacie poprawne wykonanie różnych manewrów</w:t>
            </w:r>
          </w:p>
          <w:p w14:paraId="6BC97FCE" w14:textId="22AF7C40" w:rsidR="007433E3" w:rsidRPr="007433E3" w:rsidRDefault="007433E3" w:rsidP="007433E3">
            <w:pPr>
              <w:spacing w:after="0"/>
              <w:rPr>
                <w:rFonts w:cstheme="minorHAnsi"/>
              </w:rPr>
            </w:pPr>
            <w:r w:rsidRPr="007433E3">
              <w:rPr>
                <w:szCs w:val="16"/>
              </w:rPr>
              <w:t>– wyjaśnia przepisy dotyczące manewrów innym uczniom</w:t>
            </w:r>
          </w:p>
        </w:tc>
      </w:tr>
      <w:tr w:rsidR="00892554" w:rsidRPr="008938DA" w14:paraId="4B336214" w14:textId="77777777" w:rsidTr="00001C9D">
        <w:trPr>
          <w:trHeight w:val="74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639324" w14:textId="13AF85CD" w:rsidR="00892554" w:rsidRPr="005D3C82" w:rsidRDefault="00892554" w:rsidP="008925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lastRenderedPageBreak/>
              <w:t>Wesołe odblaski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614DC4" w14:textId="289B5352" w:rsidR="00892554" w:rsidRPr="008938DA" w:rsidRDefault="00892554" w:rsidP="0089255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2554">
              <w:rPr>
                <w:szCs w:val="16"/>
              </w:rPr>
              <w:t>Planowanie etapów pracy, dobór materiałów i narzędzi do obróbki papieru, wykonanie elementu odblaskowego (dowolny kształt), recykling, rola odblasków w bezpieczeństwie drogowym, prezentacja efektów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8F27EF8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przy pomocy nauczyciela wykonuje prosty element odblaskowy</w:t>
            </w:r>
          </w:p>
          <w:p w14:paraId="19FDC165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wie, po co stosuje się odblaski</w:t>
            </w:r>
          </w:p>
          <w:p w14:paraId="58F786C4" w14:textId="36F0F63D" w:rsidR="00892554" w:rsidRPr="007433E3" w:rsidRDefault="00892554" w:rsidP="00892554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stosuje zasady BHP przy pracy z narzędziami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2364FD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samodzielnie wykonuje element odblaskowy</w:t>
            </w:r>
          </w:p>
          <w:p w14:paraId="49E62E27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wyjaśnia znaczenie odblasków dla bezpieczeństwa uczestników ruchu</w:t>
            </w:r>
          </w:p>
          <w:p w14:paraId="1E856BC1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stosuje materiały recyklingowe</w:t>
            </w:r>
          </w:p>
          <w:p w14:paraId="171CC9C2" w14:textId="7F839FEE" w:rsidR="00892554" w:rsidRPr="007433E3" w:rsidRDefault="00892554" w:rsidP="00892554">
            <w:pPr>
              <w:spacing w:after="0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omawia swój wytwór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9B5EF9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projektuje i wykonuje estetyczny element odblaskowy</w:t>
            </w:r>
          </w:p>
          <w:p w14:paraId="1E977DDB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uzasadnia wybór kształtu i materiału</w:t>
            </w:r>
          </w:p>
          <w:p w14:paraId="34C3F6BA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wskazuje, kiedy i gdzie należy stosować odblaski</w:t>
            </w:r>
          </w:p>
          <w:p w14:paraId="2323A090" w14:textId="5CDD11F0" w:rsidR="00892554" w:rsidRPr="007433E3" w:rsidRDefault="00892554" w:rsidP="00892554">
            <w:pPr>
              <w:spacing w:after="0"/>
              <w:rPr>
                <w:rFonts w:cstheme="minorHAnsi"/>
              </w:rPr>
            </w:pPr>
            <w:r w:rsidRPr="007433E3">
              <w:rPr>
                <w:szCs w:val="16"/>
              </w:rPr>
              <w:t>– omawia napotkane trudności i efekt końcowy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8061242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proponuje własny projekt elementu odblaskowego z oryginalnym wzorem</w:t>
            </w:r>
          </w:p>
          <w:p w14:paraId="0BF7414D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uzasadnia właściwości materiałów odblaskowych</w:t>
            </w:r>
          </w:p>
          <w:p w14:paraId="79F8C5FC" w14:textId="2790D9DA" w:rsidR="00892554" w:rsidRPr="007433E3" w:rsidRDefault="00892554" w:rsidP="00892554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porównuje skuteczność różnych rozwiązań odblaskowych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B02407B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tworzy autorski projekt zestawu odblaskowego (np. dla rowerzysty lub pieszego)</w:t>
            </w:r>
          </w:p>
          <w:p w14:paraId="2070A90B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prezentuje wytwór, omawiając walory użytkowe i estetyczne</w:t>
            </w:r>
          </w:p>
          <w:p w14:paraId="6F16727F" w14:textId="1D11D64D" w:rsidR="00892554" w:rsidRPr="007433E3" w:rsidRDefault="00892554" w:rsidP="00892554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wskazuje możliwości tańszej lub bardziej ekologicznej produkcji</w:t>
            </w:r>
          </w:p>
        </w:tc>
      </w:tr>
      <w:tr w:rsidR="00DB1EDE" w:rsidRPr="008938DA" w14:paraId="545FFD95" w14:textId="77777777" w:rsidTr="00001C9D">
        <w:trPr>
          <w:trHeight w:val="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817F" w14:textId="6FC6E580" w:rsidR="00DB1EDE" w:rsidRPr="005D3C82" w:rsidRDefault="00DB1EDE" w:rsidP="00DB1ED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t>4.3 Poznaję zasady pierwszeństwa przejazdu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A4DB" w14:textId="00A6B023" w:rsidR="00DB1EDE" w:rsidRPr="008938DA" w:rsidRDefault="00892554" w:rsidP="00DB1ED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2554">
              <w:rPr>
                <w:szCs w:val="16"/>
              </w:rPr>
              <w:t xml:space="preserve">Hierarchia ważności sygnałów i przepisów, pojęcie i rodzaje skrzyżowań, zasady </w:t>
            </w:r>
            <w:r w:rsidRPr="00892554">
              <w:rPr>
                <w:szCs w:val="16"/>
              </w:rPr>
              <w:lastRenderedPageBreak/>
              <w:t>pierwszeństwa: skrzyżowania równorzędne, z drogą z pierwszeństwem, z łamanym pierwszeństwem, ronda, skrzyżowania z sygnalizacją; znaki pionowe i poziome informujące o pierwszeństwie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F952FDD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lastRenderedPageBreak/>
              <w:t xml:space="preserve">– przy pomocy nauczyciela wskazuje, kto ma </w:t>
            </w:r>
            <w:r w:rsidRPr="00DB1EDE">
              <w:rPr>
                <w:szCs w:val="16"/>
              </w:rPr>
              <w:lastRenderedPageBreak/>
              <w:t>pierwszeństwo w prostej sytuacji</w:t>
            </w:r>
          </w:p>
          <w:p w14:paraId="3955E317" w14:textId="295A0954" w:rsidR="00DB1EDE" w:rsidRPr="00DB1EDE" w:rsidRDefault="00DB1EDE" w:rsidP="00DB1EDE">
            <w:pPr>
              <w:spacing w:after="0" w:line="240" w:lineRule="auto"/>
              <w:rPr>
                <w:rFonts w:eastAsia="Times" w:cstheme="minorHAnsi"/>
              </w:rPr>
            </w:pPr>
            <w:r w:rsidRPr="00DB1EDE">
              <w:rPr>
                <w:szCs w:val="16"/>
              </w:rPr>
              <w:t>– rozróżnia drogę główną i podporządkowaną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E249F66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lastRenderedPageBreak/>
              <w:t>– omawia podstawowe zasady pierwszeństwa przejazdu</w:t>
            </w:r>
          </w:p>
          <w:p w14:paraId="5E03FB9F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lastRenderedPageBreak/>
              <w:t>– rozróżnia rodzaje skrzyżowań</w:t>
            </w:r>
          </w:p>
          <w:p w14:paraId="268F2E37" w14:textId="59D8EE6F" w:rsidR="00DB1EDE" w:rsidRPr="00DB1EDE" w:rsidRDefault="00DB1EDE" w:rsidP="00DB1EDE">
            <w:pPr>
              <w:spacing w:after="0" w:line="240" w:lineRule="auto"/>
              <w:rPr>
                <w:rFonts w:eastAsia="Times" w:cstheme="minorHAnsi"/>
              </w:rPr>
            </w:pPr>
            <w:r w:rsidRPr="00DB1EDE">
              <w:rPr>
                <w:szCs w:val="16"/>
              </w:rPr>
              <w:t>– wskazuje prawidłowe zachowanie na skrzyżowaniu z sygnalizacją i bez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23FF2D6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lastRenderedPageBreak/>
              <w:t>– wyjaśnia zasady pierwszeństwa na różnych typach skrzyżowań</w:t>
            </w:r>
          </w:p>
          <w:p w14:paraId="1A53E5C5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lastRenderedPageBreak/>
              <w:t>– analizuje przykładowe sytuacje na skrzyżowaniu</w:t>
            </w:r>
          </w:p>
          <w:p w14:paraId="7A666250" w14:textId="1FA26AF2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szCs w:val="16"/>
              </w:rPr>
              <w:t>– opisuje zachowanie przy skręcie w prawo i w lewo na jezdni jedno- i dwukierunkowej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4ED781E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lastRenderedPageBreak/>
              <w:t>– samodzielnie rozwiązuje złożone sytuacje na skrzyżowaniu</w:t>
            </w:r>
          </w:p>
          <w:p w14:paraId="1525E534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lastRenderedPageBreak/>
              <w:t>– uzasadnia decyzje dotyczące pierwszeństwa</w:t>
            </w:r>
          </w:p>
          <w:p w14:paraId="77E39AAA" w14:textId="69D6A83F" w:rsidR="00DB1EDE" w:rsidRPr="00DB1EDE" w:rsidRDefault="00DB1EDE" w:rsidP="00DB1EDE">
            <w:pPr>
              <w:spacing w:after="0"/>
              <w:rPr>
                <w:rFonts w:cstheme="minorHAnsi"/>
              </w:rPr>
            </w:pPr>
            <w:r w:rsidRPr="00DB1EDE">
              <w:rPr>
                <w:szCs w:val="16"/>
              </w:rPr>
              <w:t>– porównuje zasady pierwszeństwa na różnych typach skrzyżowań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671B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lastRenderedPageBreak/>
              <w:t xml:space="preserve">– opracowuje zestawy zadań sytuacyjnych ze </w:t>
            </w:r>
            <w:r w:rsidRPr="00DB1EDE">
              <w:rPr>
                <w:szCs w:val="16"/>
              </w:rPr>
              <w:lastRenderedPageBreak/>
              <w:t>skrzyżowaniami dla kolegów</w:t>
            </w:r>
          </w:p>
          <w:p w14:paraId="2FDD5811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t>– wyjaśnia zasady pierwszeństwa innym uczniom</w:t>
            </w:r>
          </w:p>
          <w:p w14:paraId="3B62B253" w14:textId="59885552" w:rsidR="00DB1EDE" w:rsidRPr="00DB1EDE" w:rsidRDefault="00DB1EDE" w:rsidP="00DB1EDE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szCs w:val="16"/>
              </w:rPr>
              <w:t>– ocenia zachowania uczestników ruchu w materiałach edukacyjnych lub filmach</w:t>
            </w:r>
          </w:p>
        </w:tc>
      </w:tr>
      <w:tr w:rsidR="00DB1EDE" w:rsidRPr="008938DA" w14:paraId="444E5501" w14:textId="77777777" w:rsidTr="00001C9D">
        <w:trPr>
          <w:trHeight w:val="6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5A5" w14:textId="2114402E" w:rsidR="00DB1EDE" w:rsidRPr="005D3C82" w:rsidRDefault="00DB1EDE" w:rsidP="00DB1ED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lastRenderedPageBreak/>
              <w:t>Makieta skrzyżowania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B83C" w14:textId="3D0A50C5" w:rsidR="00DB1EDE" w:rsidRPr="00892554" w:rsidRDefault="00892554" w:rsidP="00DB1EDE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2554">
              <w:rPr>
                <w:rFonts w:asciiTheme="minorHAnsi" w:hAnsiTheme="minorHAnsi" w:cstheme="minorHAnsi"/>
                <w:sz w:val="22"/>
                <w:szCs w:val="16"/>
              </w:rPr>
              <w:t>Planowanie etapów pracy zespołowej, organizacja stanowiska, dobór materiałów i narzędzi do papieru i tektury, wykonanie makiety (podstawa, pojazdy, znaki, sygnalizatory), recykling, rodzaje skrzyżowań i oznakowanie, współpraca, prezentacja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20C079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przy pomocy nauczyciela wykonuje wybrane elementy makiety</w:t>
            </w:r>
          </w:p>
          <w:p w14:paraId="3A84B594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uczestniczy w pracach grupy</w:t>
            </w:r>
          </w:p>
          <w:p w14:paraId="685E9F99" w14:textId="1036BD85" w:rsidR="00DB1EDE" w:rsidRPr="00DB1EDE" w:rsidRDefault="00DB1EDE" w:rsidP="00DB1EDE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DB1EDE">
              <w:rPr>
                <w:rFonts w:cstheme="minorHAnsi"/>
                <w:szCs w:val="16"/>
              </w:rPr>
              <w:t>– stosuje podstawowe zasady BHP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1471F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wykonuje przydzielone elementy makiety</w:t>
            </w:r>
          </w:p>
          <w:p w14:paraId="74E245C1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prawidłowo oznacza elementy drogi na makiecie</w:t>
            </w:r>
          </w:p>
          <w:p w14:paraId="111DAD91" w14:textId="279AE09F" w:rsidR="00DB1EDE" w:rsidRPr="00DB1EDE" w:rsidRDefault="00DB1EDE" w:rsidP="00DB1EDE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B1EDE">
              <w:rPr>
                <w:rFonts w:asciiTheme="minorHAnsi" w:hAnsiTheme="minorHAnsi" w:cstheme="minorHAnsi"/>
                <w:sz w:val="22"/>
                <w:szCs w:val="16"/>
              </w:rPr>
              <w:t>– omawia swój wkład w projekt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7EFA0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planuje i realizuje zakres prac w projekcie</w:t>
            </w:r>
          </w:p>
          <w:p w14:paraId="74A0D258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poprawnie odtwarza kształty i proporcje elementów skrzyżowania</w:t>
            </w:r>
          </w:p>
          <w:p w14:paraId="58B278AC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umieszcza właściwe oznakowanie pionowe i poziome</w:t>
            </w:r>
          </w:p>
          <w:p w14:paraId="3A984641" w14:textId="51CC3E51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omawia zastosowane rozwiązania i napotkane trudności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7F8F7B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aktywnie uczestniczy w planowaniu i koordynacji pracy grupy</w:t>
            </w:r>
          </w:p>
          <w:p w14:paraId="6FB0244B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proponuje oryginalne rozwiązania (sygnalizacja, zieleń, oznaczenia poziome)</w:t>
            </w:r>
          </w:p>
          <w:p w14:paraId="7ECBF663" w14:textId="536D3D71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łączy wiedzę o zasadach ruchu z projektem makiety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FCFB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pełni rolę lidera projektu grupowego</w:t>
            </w:r>
          </w:p>
          <w:p w14:paraId="0C27F65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projektuje makietę uwzględniającą różne rodzaje skrzyżowań</w:t>
            </w:r>
          </w:p>
          <w:p w14:paraId="71B83ECE" w14:textId="742304B4" w:rsidR="00DB1EDE" w:rsidRPr="00DB1EDE" w:rsidRDefault="00DB1EDE" w:rsidP="00DB1EDE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prezentuje makietę i omawia zasady ruchu z jej użyciem przed klasą</w:t>
            </w:r>
          </w:p>
        </w:tc>
      </w:tr>
      <w:tr w:rsidR="00DB1EDE" w:rsidRPr="008938DA" w14:paraId="364DB5EB" w14:textId="77777777" w:rsidTr="00001C9D">
        <w:trPr>
          <w:trHeight w:val="13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86E4" w14:textId="40426CAC" w:rsidR="00DB1EDE" w:rsidRPr="005D3C82" w:rsidRDefault="00DB1EDE" w:rsidP="00DB1ED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t>5.3 Oceniam sytuację na drodze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AE52" w14:textId="75CE2392" w:rsidR="00DB1EDE" w:rsidRPr="00892554" w:rsidRDefault="00892554" w:rsidP="00DB1EDE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2554">
              <w:rPr>
                <w:rFonts w:asciiTheme="minorHAnsi" w:hAnsiTheme="minorHAnsi" w:cstheme="minorHAnsi"/>
                <w:sz w:val="22"/>
                <w:szCs w:val="16"/>
              </w:rPr>
              <w:t xml:space="preserve">Ocena sytuacji rowerzysty na drodze w przypadkach nietypowych, zachowanie rowerzysty wobec </w:t>
            </w:r>
            <w:r w:rsidRPr="00892554">
              <w:rPr>
                <w:rFonts w:asciiTheme="minorHAnsi" w:hAnsiTheme="minorHAnsi" w:cstheme="minorHAnsi"/>
                <w:sz w:val="22"/>
                <w:szCs w:val="16"/>
              </w:rPr>
              <w:lastRenderedPageBreak/>
              <w:t>pieszych i na przejeździe kolejowym, ustalanie pierwszeństwa przejazdu na różnych typach skrzyżowań, włączanie się do ruchu, jazda po drodze dla rowerów i pieszych oraz po jezdni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DFEB61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przy pomocy nauczyciela opisuje zachowanie rowerzysty w typowej sytuacji</w:t>
            </w:r>
          </w:p>
          <w:p w14:paraId="3C32634B" w14:textId="5455B5CA" w:rsidR="00DB1EDE" w:rsidRPr="00DB1EDE" w:rsidRDefault="00DB1EDE" w:rsidP="00DB1EDE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rozpoznaje proste usterki roweru (spuszczona opona, luz w hamulcach)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2BE025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opisuje zachowanie rowerzysty w różnych sytuacjach drogowych</w:t>
            </w:r>
          </w:p>
          <w:p w14:paraId="6942DC82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wskazuje prawidłowe miejsce roweru na drodze i na drodze dla rowerów</w:t>
            </w:r>
          </w:p>
          <w:p w14:paraId="451244D0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omawia zasady bezpiecznego pokonywania przejazdów kolejowych</w:t>
            </w:r>
          </w:p>
          <w:p w14:paraId="74181679" w14:textId="68E6B461" w:rsidR="00DB1EDE" w:rsidRPr="00DB1EDE" w:rsidRDefault="00DB1EDE" w:rsidP="00DB1EDE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B1EDE">
              <w:rPr>
                <w:rFonts w:asciiTheme="minorHAnsi" w:hAnsiTheme="minorHAnsi" w:cstheme="minorHAnsi"/>
                <w:sz w:val="22"/>
                <w:szCs w:val="16"/>
              </w:rPr>
              <w:t>– opisuje prostą usterkę roweru i sposób jej usunięcia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2DEC0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wyjaśnia zachowanie rowerzysty w sytuacjach niestandardowych</w:t>
            </w:r>
          </w:p>
          <w:p w14:paraId="04487313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analizuje pierwszeństwo na skrzyżowaniach różnych typów</w:t>
            </w:r>
          </w:p>
          <w:p w14:paraId="6A73552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omawia wpływ wyposażenia roweru na bezpieczeństwo</w:t>
            </w:r>
          </w:p>
          <w:p w14:paraId="5B23252E" w14:textId="65977ECE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przeprowadza prostą czynność naprawczą lub regulacyjną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E88E68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samodzielnie rozwiązuje złożone sytuacje drogowe z udziałem rowerzysty</w:t>
            </w:r>
          </w:p>
          <w:p w14:paraId="17AC295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diagnozuje usterki roweru i wskazuje sposoby ich usunięcia</w:t>
            </w:r>
          </w:p>
          <w:p w14:paraId="6E562E0D" w14:textId="42BB98BF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uzasadnia dobór narzędzi i materiałów do prostej naprawy roweru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A790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analizuje i omawia sytuacje drogowe na podstawie materiałów edukacyjnych</w:t>
            </w:r>
          </w:p>
          <w:p w14:paraId="6C2C006C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demonstruje sposób usunięcia prostej usterki roweru</w:t>
            </w:r>
          </w:p>
          <w:p w14:paraId="7B31887A" w14:textId="6F192984" w:rsidR="00DB1EDE" w:rsidRPr="00DB1EDE" w:rsidRDefault="00DB1EDE" w:rsidP="00DB1EDE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opracowuje krótki poradnik dotyczący utrzymania roweru w sprawności</w:t>
            </w:r>
          </w:p>
        </w:tc>
      </w:tr>
      <w:tr w:rsidR="001705A0" w:rsidRPr="005D3C82" w14:paraId="10E4B790" w14:textId="77777777" w:rsidTr="00001C9D">
        <w:trPr>
          <w:trHeight w:val="457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03D4AC5A" w14:textId="479E5755" w:rsidR="001705A0" w:rsidRPr="005D3C82" w:rsidRDefault="001705A0" w:rsidP="001705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D3C82">
              <w:rPr>
                <w:rFonts w:cstheme="minorHAnsi"/>
                <w:b/>
              </w:rPr>
              <w:lastRenderedPageBreak/>
              <w:t>Doświadczenia edukacyjne</w:t>
            </w:r>
          </w:p>
        </w:tc>
      </w:tr>
      <w:tr w:rsidR="00DB1EDE" w:rsidRPr="008938DA" w14:paraId="162FF52B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9D5E" w14:textId="7D21A9FD" w:rsidR="00DB1EDE" w:rsidRPr="008D6DFB" w:rsidRDefault="002E7F22" w:rsidP="00DB1ED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>
              <w:rPr>
                <w:rFonts w:cstheme="minorHAnsi"/>
                <w:b/>
                <w:lang w:eastAsia="pl-PL"/>
              </w:rPr>
              <w:t xml:space="preserve">1. </w:t>
            </w:r>
            <w:r w:rsidR="00DB1EDE" w:rsidRPr="008D6DFB">
              <w:rPr>
                <w:rFonts w:cstheme="minorHAnsi"/>
                <w:b/>
                <w:lang w:eastAsia="pl-PL"/>
              </w:rPr>
              <w:t>Jak wykonać stojak na telefon?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EE6C" w14:textId="0416B86B" w:rsidR="00DB1EDE" w:rsidRPr="00892554" w:rsidRDefault="00892554" w:rsidP="00DB1EDE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2554">
              <w:rPr>
                <w:rFonts w:asciiTheme="minorHAnsi" w:hAnsiTheme="minorHAnsi" w:cstheme="minorHAnsi"/>
                <w:sz w:val="22"/>
                <w:szCs w:val="16"/>
              </w:rPr>
              <w:t>Planowanie etapów pracy, organizacja stanowiska, dobór materiałów i narzędzi (tektura, drewniane patyczki), projektowanie i wykonanie wytworu, ulepszanie konstrukcji, recykling, BHP, współpraca w zespole, prezentacja efektów i omówienie trudności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9E112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przy pomocy nauczyciela wykonuje wybrane elementy stojaka</w:t>
            </w:r>
          </w:p>
          <w:p w14:paraId="56FC5EA8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stosuje podstawowe zasady BHP</w:t>
            </w:r>
          </w:p>
          <w:p w14:paraId="4E789151" w14:textId="2AC83B2F" w:rsidR="00DB1EDE" w:rsidRPr="00DB1EDE" w:rsidRDefault="00DB1EDE" w:rsidP="00DB1EDE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DB1EDE">
              <w:rPr>
                <w:rFonts w:cstheme="minorHAnsi"/>
                <w:szCs w:val="16"/>
              </w:rPr>
              <w:t>– uczestniczy w prezentacji efektów pracy grupy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933FFB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wykonuje przydzielone elementy wytworu</w:t>
            </w:r>
          </w:p>
          <w:p w14:paraId="520A6C14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dobiera materiały i narzędzia według instrukcji</w:t>
            </w:r>
          </w:p>
          <w:p w14:paraId="74E12AAE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utrzymuje porządek na stanowisku</w:t>
            </w:r>
          </w:p>
          <w:p w14:paraId="026BBE20" w14:textId="7D2F593B" w:rsidR="00DB1EDE" w:rsidRPr="00DB1EDE" w:rsidRDefault="00DB1EDE" w:rsidP="00DB1EDE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B1EDE">
              <w:rPr>
                <w:rFonts w:asciiTheme="minorHAnsi" w:hAnsiTheme="minorHAnsi" w:cstheme="minorHAnsi"/>
                <w:sz w:val="22"/>
                <w:szCs w:val="16"/>
              </w:rPr>
              <w:t>– krótko opisuje swój wytwór i napotkane trudności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7F2EB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planuje kolejność czynności i realizuje je</w:t>
            </w:r>
          </w:p>
          <w:p w14:paraId="5630B757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poprawnie wykonuje stojak z tektury lub drewnianych patyczków</w:t>
            </w:r>
          </w:p>
          <w:p w14:paraId="25F664AA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współpracuje z grupą</w:t>
            </w:r>
          </w:p>
          <w:p w14:paraId="7A69821A" w14:textId="7880A259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omawia zastosowane materiały, trudności i efekt końcowy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E1334E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tworzy harmonogram działania i planuje zasoby</w:t>
            </w:r>
          </w:p>
          <w:p w14:paraId="4F7A24A8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ulepsza lub dodaje elementy, aby stojak był bardziej praktyczny</w:t>
            </w:r>
          </w:p>
          <w:p w14:paraId="3CB10D4B" w14:textId="1BDD1B79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uzasadnia decyzje projektowe pod kątem funkcjonalności i kosztów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ADA7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projektuje autorski wariant stojaka z własną modyfikacją funkcjonalną lub estetyczną</w:t>
            </w:r>
          </w:p>
          <w:p w14:paraId="4CD99817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ocenia wytwór pod kątem funkcjonalności, kosztów i wpływu na środowisko</w:t>
            </w:r>
          </w:p>
          <w:p w14:paraId="6F57CBBD" w14:textId="52AC7B94" w:rsidR="00DB1EDE" w:rsidRPr="00DB1EDE" w:rsidRDefault="00DB1EDE" w:rsidP="00DB1EDE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prezentuje projekt z pełnym uzasadnieniem decyzji projektowych</w:t>
            </w:r>
          </w:p>
        </w:tc>
      </w:tr>
      <w:tr w:rsidR="00DB1EDE" w:rsidRPr="008938DA" w14:paraId="15D10A85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ABD7" w14:textId="5F08F113" w:rsidR="00DB1EDE" w:rsidRPr="008D6DFB" w:rsidRDefault="002E7F22" w:rsidP="00DB1ED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>
              <w:rPr>
                <w:rFonts w:cstheme="minorHAnsi"/>
                <w:b/>
                <w:lang w:eastAsia="pl-PL"/>
              </w:rPr>
              <w:lastRenderedPageBreak/>
              <w:t xml:space="preserve">2. </w:t>
            </w:r>
            <w:r w:rsidR="00DB1EDE" w:rsidRPr="008D6DFB">
              <w:rPr>
                <w:rFonts w:cstheme="minorHAnsi"/>
                <w:b/>
                <w:lang w:eastAsia="pl-PL"/>
              </w:rPr>
              <w:t>Jak zadbać o bezpieczeństwo w swoim otoczeniu?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5B81" w14:textId="794FA4A1" w:rsidR="00DB1EDE" w:rsidRPr="00892554" w:rsidRDefault="00892554" w:rsidP="00DB1EDE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2554">
              <w:rPr>
                <w:rFonts w:asciiTheme="minorHAnsi" w:hAnsiTheme="minorHAnsi" w:cstheme="minorHAnsi"/>
                <w:sz w:val="22"/>
                <w:szCs w:val="16"/>
              </w:rPr>
              <w:t>Obserwacja i analiza bezpieczeństwa przestrzeni szkolnej, rozpoznawanie zagrożeń i usterek technicznych, porządkowanie problemów według pilności, wybór problemu i sposobu rozwiązania, planowanie pracy zespołowej, dobór materiałów i narzędzi do prac naprawczych i porządkowych, szacowanie kosztów, bezpieczne posługiwanie się narzędziami, prezentacja efektów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D35A07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uczestniczy w obserwacji przestrzeni szkolnej</w:t>
            </w:r>
          </w:p>
          <w:p w14:paraId="2531A532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przy pomocy nauczyciela wskazuje jedno zagrożenie lub usterkę</w:t>
            </w:r>
          </w:p>
          <w:p w14:paraId="07B53C35" w14:textId="7C9B434E" w:rsidR="00DB1EDE" w:rsidRPr="00DB1EDE" w:rsidRDefault="00DB1EDE" w:rsidP="00DB1EDE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DB1EDE">
              <w:rPr>
                <w:rFonts w:cstheme="minorHAnsi"/>
                <w:szCs w:val="16"/>
              </w:rPr>
              <w:t>– bierze udział w pracach grupy przy usuwaniu usterki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206D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wskazuje zagrożenia lub usterki w przestrzeni szkolnej</w:t>
            </w:r>
          </w:p>
          <w:p w14:paraId="107E2C1F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uczestniczy w planowaniu działań naprawczych</w:t>
            </w:r>
          </w:p>
          <w:p w14:paraId="536F6106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wykonuje przydzielone czynności naprawcze lub porządkowe</w:t>
            </w:r>
          </w:p>
          <w:p w14:paraId="4ED376A6" w14:textId="72EA131F" w:rsidR="00DB1EDE" w:rsidRPr="00DB1EDE" w:rsidRDefault="00DB1EDE" w:rsidP="00DB1EDE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B1EDE">
              <w:rPr>
                <w:rFonts w:asciiTheme="minorHAnsi" w:hAnsiTheme="minorHAnsi" w:cstheme="minorHAnsi"/>
                <w:sz w:val="22"/>
                <w:szCs w:val="16"/>
              </w:rPr>
              <w:t>– omawia swój wkład w projekt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C7457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obserwuje przestrzeń szkolną i identyfikuje kilka zagrożeń</w:t>
            </w:r>
          </w:p>
          <w:p w14:paraId="4237EC9F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planuje działania naprawcze w grupie z podziałem zadań</w:t>
            </w:r>
          </w:p>
          <w:p w14:paraId="767D6062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bezpiecznie wykonuje proste prace naprawcze lub porządkowe</w:t>
            </w:r>
          </w:p>
          <w:p w14:paraId="217B9D64" w14:textId="42E77A86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omawia efekty działań i napotkane trudności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44850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porządkuje zidentyfikowane problemy według pilności i proponuje sposoby usunięcia</w:t>
            </w:r>
          </w:p>
          <w:p w14:paraId="4D66F28A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szacuje koszty działań i poszukuje tańszych rozwiązań</w:t>
            </w:r>
          </w:p>
          <w:p w14:paraId="01736AEF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koordynuje pracę grupy przy realizacji zadania</w:t>
            </w:r>
          </w:p>
          <w:p w14:paraId="1E51CC10" w14:textId="43D9FB49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prezentuje efekty pracy z uzasadnieniem podjętych decyzji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FCA9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pełni rolę lidera w planowaniu i realizacji projektu</w:t>
            </w:r>
          </w:p>
          <w:p w14:paraId="74AE95D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proponuje oryginalne i ekonomiczne rozwiązania stwierdzonych zagrożeń</w:t>
            </w:r>
          </w:p>
          <w:p w14:paraId="68B84182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przygotowuje raport z obserwacji przestrzeni szkolnej i rekomendacje działań</w:t>
            </w:r>
          </w:p>
          <w:p w14:paraId="430E4745" w14:textId="7FB60CBD" w:rsidR="00DB1EDE" w:rsidRPr="00DB1EDE" w:rsidRDefault="00DB1EDE" w:rsidP="00DB1EDE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prezentuje efekty na forum klasy lub szkoły</w:t>
            </w:r>
          </w:p>
        </w:tc>
      </w:tr>
      <w:tr w:rsidR="00892554" w:rsidRPr="008938DA" w14:paraId="0F828C21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FBE8" w14:textId="3261F8A6" w:rsidR="00892554" w:rsidRPr="008D6DFB" w:rsidRDefault="002E7F22" w:rsidP="008925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>
              <w:rPr>
                <w:rFonts w:cstheme="minorHAnsi"/>
                <w:b/>
                <w:lang w:eastAsia="pl-PL"/>
              </w:rPr>
              <w:t xml:space="preserve">3. </w:t>
            </w:r>
            <w:r w:rsidR="00892554" w:rsidRPr="008D6DFB">
              <w:rPr>
                <w:rFonts w:cstheme="minorHAnsi"/>
                <w:b/>
                <w:lang w:eastAsia="pl-PL"/>
              </w:rPr>
              <w:t>Jak zadbać o rower, aby był sprawny?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D5AA" w14:textId="5A1F44E7" w:rsidR="00892554" w:rsidRPr="00892554" w:rsidRDefault="00892554" w:rsidP="00892554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2554">
              <w:rPr>
                <w:rFonts w:asciiTheme="minorHAnsi" w:hAnsiTheme="minorHAnsi" w:cstheme="minorHAnsi"/>
                <w:sz w:val="22"/>
                <w:szCs w:val="16"/>
              </w:rPr>
              <w:t xml:space="preserve">Rozpoznawanie elementów roweru i ich funkcji, ocena stanu technicznego (karta obserwacji), identyfikowanie usterek wpływających na bezpieczeństwo, planowanie działań naprawczych, dobór narzędzi i </w:t>
            </w:r>
            <w:r w:rsidRPr="00892554">
              <w:rPr>
                <w:rFonts w:asciiTheme="minorHAnsi" w:hAnsiTheme="minorHAnsi" w:cstheme="minorHAnsi"/>
                <w:sz w:val="22"/>
                <w:szCs w:val="16"/>
              </w:rPr>
              <w:lastRenderedPageBreak/>
              <w:t>materiałów, prosty kosztorys naprawy/wymiany części, bezpieczne posługiwanie się narzędziami, racjonalne gospodarowanie materiałami, samoocena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A96840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przy pomocy nauczyciela sprawdza wybrane elementy roweru</w:t>
            </w:r>
          </w:p>
          <w:p w14:paraId="78112B39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rozpoznaje obowiązkowe wyposażenie roweru</w:t>
            </w:r>
          </w:p>
          <w:p w14:paraId="7454A130" w14:textId="45B430F4" w:rsidR="00892554" w:rsidRPr="008938DA" w:rsidRDefault="00892554" w:rsidP="00892554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DB1EDE">
              <w:rPr>
                <w:rFonts w:cstheme="minorHAnsi"/>
                <w:szCs w:val="16"/>
              </w:rPr>
              <w:t>– wskazuje proste usterki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C6D53C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sprawdza wyposażenie obowiązkowe roweru</w:t>
            </w:r>
          </w:p>
          <w:p w14:paraId="62EF3B68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kontroluje stan kół i hamulców</w:t>
            </w:r>
          </w:p>
          <w:p w14:paraId="6DB8A4BF" w14:textId="0EC6F21B" w:rsidR="00892554" w:rsidRPr="008938DA" w:rsidRDefault="00892554" w:rsidP="00892554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B1EDE">
              <w:rPr>
                <w:rFonts w:asciiTheme="minorHAnsi" w:hAnsiTheme="minorHAnsi" w:cstheme="minorHAnsi"/>
                <w:sz w:val="22"/>
                <w:szCs w:val="16"/>
              </w:rPr>
              <w:t>– opisuje zauważone usterki i nieprawidłowości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2A9D0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przeprowadza systematyczny przegląd techniczny roweru</w:t>
            </w:r>
          </w:p>
          <w:p w14:paraId="75794648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diagnozuje stan hamulców, napędu, kół i oświetlenia</w:t>
            </w:r>
          </w:p>
          <w:p w14:paraId="488A416D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wykonuje proste regulacje lub czynności konserwacyjne</w:t>
            </w:r>
          </w:p>
          <w:p w14:paraId="5F952C65" w14:textId="7AFCCEFB" w:rsidR="00892554" w:rsidRPr="008938DA" w:rsidRDefault="00892554" w:rsidP="00892554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sporządza notatkę i prosty kosztorys naprawy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D71F6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samodzielnie planuje i przeprowadza pełny przegląd techniczny</w:t>
            </w:r>
          </w:p>
          <w:p w14:paraId="6629D118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uzasadnia kolejność czynności przeglądowych</w:t>
            </w:r>
          </w:p>
          <w:p w14:paraId="6D4760AE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wskazuje związek stanu technicznego z bezpieczeństwem jazdy</w:t>
            </w:r>
          </w:p>
          <w:p w14:paraId="78D50604" w14:textId="6654E0AE" w:rsidR="00892554" w:rsidRPr="008938DA" w:rsidRDefault="00892554" w:rsidP="00892554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proponuje plan regularnej konserwacji i dobór tańszych zamienników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5B96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przeprowadza przegląd i prezentuje wyniki grupie na forum</w:t>
            </w:r>
          </w:p>
          <w:p w14:paraId="6392644E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opracowuje kartę przeglądu roweru do wielokrotnego użytku</w:t>
            </w:r>
          </w:p>
          <w:p w14:paraId="1F54B3CD" w14:textId="021EE3E0" w:rsidR="00892554" w:rsidRPr="008938DA" w:rsidRDefault="00892554" w:rsidP="00892554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instruuje koleżanki/kolegów w zakresie obsługi i konserwacji roweru</w:t>
            </w:r>
          </w:p>
        </w:tc>
      </w:tr>
      <w:bookmarkEnd w:id="2"/>
    </w:tbl>
    <w:p w14:paraId="6EE6960B" w14:textId="77777777" w:rsidR="00FB4C81" w:rsidRPr="008938DA" w:rsidRDefault="00FB4C81" w:rsidP="000A08B0">
      <w:pPr>
        <w:spacing w:after="0" w:line="240" w:lineRule="auto"/>
        <w:rPr>
          <w:rFonts w:cstheme="minorHAnsi"/>
        </w:rPr>
      </w:pPr>
    </w:p>
    <w:sectPr w:rsidR="00FB4C81" w:rsidRPr="008938DA" w:rsidSect="00EA49F4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537E0" w14:textId="77777777" w:rsidR="00502ABE" w:rsidRDefault="00502ABE" w:rsidP="007B1B87">
      <w:pPr>
        <w:spacing w:after="0" w:line="240" w:lineRule="auto"/>
      </w:pPr>
      <w:r>
        <w:separator/>
      </w:r>
    </w:p>
  </w:endnote>
  <w:endnote w:type="continuationSeparator" w:id="0">
    <w:p w14:paraId="01BA90E9" w14:textId="77777777" w:rsidR="00502ABE" w:rsidRDefault="00502ABE" w:rsidP="007B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7495718"/>
      <w:docPartObj>
        <w:docPartGallery w:val="Page Numbers (Bottom of Page)"/>
        <w:docPartUnique/>
      </w:docPartObj>
    </w:sdtPr>
    <w:sdtContent>
      <w:p w14:paraId="3E487519" w14:textId="6FBFFE8A" w:rsidR="007433E3" w:rsidRDefault="007433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8D6A8B5" w14:textId="18B24E41" w:rsidR="00DB1EDE" w:rsidRDefault="00DB1EDE" w:rsidP="00DB1EDE">
    <w:pPr>
      <w:pStyle w:val="Stopka"/>
      <w:jc w:val="right"/>
    </w:pPr>
  </w:p>
  <w:p w14:paraId="6540D5D5" w14:textId="3BDF9CBC" w:rsidR="007433E3" w:rsidRDefault="007433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7418B" w14:textId="77777777" w:rsidR="00502ABE" w:rsidRDefault="00502ABE" w:rsidP="007B1B87">
      <w:pPr>
        <w:spacing w:after="0" w:line="240" w:lineRule="auto"/>
      </w:pPr>
      <w:r>
        <w:separator/>
      </w:r>
    </w:p>
  </w:footnote>
  <w:footnote w:type="continuationSeparator" w:id="0">
    <w:p w14:paraId="0A127FFC" w14:textId="77777777" w:rsidR="00502ABE" w:rsidRDefault="00502ABE" w:rsidP="007B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2A4D"/>
    <w:multiLevelType w:val="hybridMultilevel"/>
    <w:tmpl w:val="8E3ABD76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B7AF4"/>
    <w:multiLevelType w:val="hybridMultilevel"/>
    <w:tmpl w:val="6A42E632"/>
    <w:lvl w:ilvl="0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E2101"/>
    <w:multiLevelType w:val="hybridMultilevel"/>
    <w:tmpl w:val="34589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096D"/>
    <w:multiLevelType w:val="hybridMultilevel"/>
    <w:tmpl w:val="2D7C503A"/>
    <w:lvl w:ilvl="0" w:tplc="0D10A24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30EE9"/>
    <w:multiLevelType w:val="hybridMultilevel"/>
    <w:tmpl w:val="5D4CBF14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04263"/>
    <w:multiLevelType w:val="hybridMultilevel"/>
    <w:tmpl w:val="1E48254C"/>
    <w:lvl w:ilvl="0" w:tplc="9CA60D8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93841"/>
    <w:multiLevelType w:val="hybridMultilevel"/>
    <w:tmpl w:val="260C0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03FAF"/>
    <w:multiLevelType w:val="hybridMultilevel"/>
    <w:tmpl w:val="9782D646"/>
    <w:lvl w:ilvl="0" w:tplc="407A0432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F3A4702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87351F"/>
    <w:multiLevelType w:val="hybridMultilevel"/>
    <w:tmpl w:val="1D687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031AF"/>
    <w:multiLevelType w:val="hybridMultilevel"/>
    <w:tmpl w:val="4850A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54797"/>
    <w:multiLevelType w:val="hybridMultilevel"/>
    <w:tmpl w:val="C40C84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D361C9"/>
    <w:multiLevelType w:val="hybridMultilevel"/>
    <w:tmpl w:val="661A842A"/>
    <w:lvl w:ilvl="0" w:tplc="61AEDA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34069"/>
    <w:multiLevelType w:val="hybridMultilevel"/>
    <w:tmpl w:val="3BC4466C"/>
    <w:lvl w:ilvl="0" w:tplc="08D8AB4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1407C0"/>
    <w:multiLevelType w:val="multilevel"/>
    <w:tmpl w:val="FA9A6E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7F35EFF"/>
    <w:multiLevelType w:val="hybridMultilevel"/>
    <w:tmpl w:val="D6FC064E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9545E"/>
    <w:multiLevelType w:val="multilevel"/>
    <w:tmpl w:val="B3C2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9053D0"/>
    <w:multiLevelType w:val="multilevel"/>
    <w:tmpl w:val="500649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A75538B"/>
    <w:multiLevelType w:val="hybridMultilevel"/>
    <w:tmpl w:val="6764C2CC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347D5"/>
    <w:multiLevelType w:val="hybridMultilevel"/>
    <w:tmpl w:val="EDD22810"/>
    <w:lvl w:ilvl="0" w:tplc="8E888724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A27334">
      <w:start w:val="3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D2111B"/>
    <w:multiLevelType w:val="hybridMultilevel"/>
    <w:tmpl w:val="4CB8B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468620">
    <w:abstractNumId w:val="7"/>
  </w:num>
  <w:num w:numId="2" w16cid:durableId="570163501">
    <w:abstractNumId w:val="1"/>
  </w:num>
  <w:num w:numId="3" w16cid:durableId="583878650">
    <w:abstractNumId w:val="18"/>
  </w:num>
  <w:num w:numId="4" w16cid:durableId="278143000">
    <w:abstractNumId w:val="0"/>
  </w:num>
  <w:num w:numId="5" w16cid:durableId="382679727">
    <w:abstractNumId w:val="4"/>
  </w:num>
  <w:num w:numId="6" w16cid:durableId="1453162456">
    <w:abstractNumId w:val="3"/>
  </w:num>
  <w:num w:numId="7" w16cid:durableId="69278297">
    <w:abstractNumId w:val="12"/>
  </w:num>
  <w:num w:numId="8" w16cid:durableId="451873416">
    <w:abstractNumId w:val="14"/>
  </w:num>
  <w:num w:numId="9" w16cid:durableId="831027943">
    <w:abstractNumId w:val="17"/>
  </w:num>
  <w:num w:numId="10" w16cid:durableId="162668643">
    <w:abstractNumId w:val="11"/>
  </w:num>
  <w:num w:numId="11" w16cid:durableId="1410466819">
    <w:abstractNumId w:val="5"/>
  </w:num>
  <w:num w:numId="12" w16cid:durableId="615671559">
    <w:abstractNumId w:val="19"/>
  </w:num>
  <w:num w:numId="13" w16cid:durableId="1657489969">
    <w:abstractNumId w:val="8"/>
  </w:num>
  <w:num w:numId="14" w16cid:durableId="1315715260">
    <w:abstractNumId w:val="15"/>
  </w:num>
  <w:num w:numId="15" w16cid:durableId="3170314">
    <w:abstractNumId w:val="6"/>
  </w:num>
  <w:num w:numId="16" w16cid:durableId="226690401">
    <w:abstractNumId w:val="2"/>
  </w:num>
  <w:num w:numId="17" w16cid:durableId="1159660276">
    <w:abstractNumId w:val="10"/>
  </w:num>
  <w:num w:numId="18" w16cid:durableId="880559430">
    <w:abstractNumId w:val="9"/>
  </w:num>
  <w:num w:numId="19" w16cid:durableId="1738742560">
    <w:abstractNumId w:val="16"/>
  </w:num>
  <w:num w:numId="20" w16cid:durableId="7002774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EB8"/>
    <w:rsid w:val="00001105"/>
    <w:rsid w:val="00001C9D"/>
    <w:rsid w:val="000073F8"/>
    <w:rsid w:val="000075C0"/>
    <w:rsid w:val="000076AD"/>
    <w:rsid w:val="00007ED7"/>
    <w:rsid w:val="00011E2E"/>
    <w:rsid w:val="00011FB5"/>
    <w:rsid w:val="00013F8D"/>
    <w:rsid w:val="000155E1"/>
    <w:rsid w:val="000225C5"/>
    <w:rsid w:val="0002416C"/>
    <w:rsid w:val="000246C1"/>
    <w:rsid w:val="000268B2"/>
    <w:rsid w:val="0003465E"/>
    <w:rsid w:val="000362A4"/>
    <w:rsid w:val="00037A22"/>
    <w:rsid w:val="00041100"/>
    <w:rsid w:val="00041172"/>
    <w:rsid w:val="00044385"/>
    <w:rsid w:val="00045A75"/>
    <w:rsid w:val="000545F5"/>
    <w:rsid w:val="000547B4"/>
    <w:rsid w:val="00057075"/>
    <w:rsid w:val="000573F8"/>
    <w:rsid w:val="00061AD9"/>
    <w:rsid w:val="00061E52"/>
    <w:rsid w:val="0006239E"/>
    <w:rsid w:val="00067E6D"/>
    <w:rsid w:val="000723FA"/>
    <w:rsid w:val="000724FD"/>
    <w:rsid w:val="00074036"/>
    <w:rsid w:val="00075A13"/>
    <w:rsid w:val="0007631F"/>
    <w:rsid w:val="000768FD"/>
    <w:rsid w:val="000811B9"/>
    <w:rsid w:val="000819AD"/>
    <w:rsid w:val="00082199"/>
    <w:rsid w:val="00082B5F"/>
    <w:rsid w:val="00084B39"/>
    <w:rsid w:val="0009079E"/>
    <w:rsid w:val="00091375"/>
    <w:rsid w:val="00092BE9"/>
    <w:rsid w:val="00094F34"/>
    <w:rsid w:val="000A08B0"/>
    <w:rsid w:val="000A0E23"/>
    <w:rsid w:val="000A55CF"/>
    <w:rsid w:val="000A6D7D"/>
    <w:rsid w:val="000A78D3"/>
    <w:rsid w:val="000B144D"/>
    <w:rsid w:val="000B2D4C"/>
    <w:rsid w:val="000B56EB"/>
    <w:rsid w:val="000B570C"/>
    <w:rsid w:val="000D07F9"/>
    <w:rsid w:val="000D5D80"/>
    <w:rsid w:val="000D6464"/>
    <w:rsid w:val="000E7B42"/>
    <w:rsid w:val="000F0A91"/>
    <w:rsid w:val="000F157F"/>
    <w:rsid w:val="000F2A8C"/>
    <w:rsid w:val="000F3126"/>
    <w:rsid w:val="000F3723"/>
    <w:rsid w:val="000F552A"/>
    <w:rsid w:val="000F674A"/>
    <w:rsid w:val="000F71EA"/>
    <w:rsid w:val="00100E02"/>
    <w:rsid w:val="00101D9C"/>
    <w:rsid w:val="00101E83"/>
    <w:rsid w:val="001032F0"/>
    <w:rsid w:val="00105FF1"/>
    <w:rsid w:val="001074F5"/>
    <w:rsid w:val="00107D4E"/>
    <w:rsid w:val="00110705"/>
    <w:rsid w:val="0011180E"/>
    <w:rsid w:val="00115284"/>
    <w:rsid w:val="00120FAF"/>
    <w:rsid w:val="00122E85"/>
    <w:rsid w:val="001248B1"/>
    <w:rsid w:val="00124EAD"/>
    <w:rsid w:val="0012514A"/>
    <w:rsid w:val="00125B37"/>
    <w:rsid w:val="0013062F"/>
    <w:rsid w:val="00142A02"/>
    <w:rsid w:val="001471F1"/>
    <w:rsid w:val="00151CF4"/>
    <w:rsid w:val="00156589"/>
    <w:rsid w:val="00161355"/>
    <w:rsid w:val="001628FA"/>
    <w:rsid w:val="001643DE"/>
    <w:rsid w:val="001705A0"/>
    <w:rsid w:val="00171032"/>
    <w:rsid w:val="00171C0F"/>
    <w:rsid w:val="00176DCB"/>
    <w:rsid w:val="0018203E"/>
    <w:rsid w:val="001876FF"/>
    <w:rsid w:val="0019245C"/>
    <w:rsid w:val="001A0A00"/>
    <w:rsid w:val="001A7307"/>
    <w:rsid w:val="001A7DF8"/>
    <w:rsid w:val="001A7E18"/>
    <w:rsid w:val="001B0A82"/>
    <w:rsid w:val="001B1D43"/>
    <w:rsid w:val="001B4E1A"/>
    <w:rsid w:val="001B56CF"/>
    <w:rsid w:val="001B766C"/>
    <w:rsid w:val="001C1578"/>
    <w:rsid w:val="001C267C"/>
    <w:rsid w:val="001C57ED"/>
    <w:rsid w:val="001C5B72"/>
    <w:rsid w:val="001C5BF1"/>
    <w:rsid w:val="001D2F6C"/>
    <w:rsid w:val="001D67B9"/>
    <w:rsid w:val="001E39A8"/>
    <w:rsid w:val="001E7CDF"/>
    <w:rsid w:val="001F1A4B"/>
    <w:rsid w:val="001F3B4B"/>
    <w:rsid w:val="001F577B"/>
    <w:rsid w:val="001F692C"/>
    <w:rsid w:val="001F6F76"/>
    <w:rsid w:val="0020006A"/>
    <w:rsid w:val="002008D1"/>
    <w:rsid w:val="00203E64"/>
    <w:rsid w:val="00206D7A"/>
    <w:rsid w:val="00206E08"/>
    <w:rsid w:val="00210F41"/>
    <w:rsid w:val="00212FAD"/>
    <w:rsid w:val="0021609C"/>
    <w:rsid w:val="002160A2"/>
    <w:rsid w:val="002248F1"/>
    <w:rsid w:val="00243D5E"/>
    <w:rsid w:val="00245F0A"/>
    <w:rsid w:val="002541FC"/>
    <w:rsid w:val="00260ABB"/>
    <w:rsid w:val="00267071"/>
    <w:rsid w:val="002756B0"/>
    <w:rsid w:val="002801B2"/>
    <w:rsid w:val="00281FB0"/>
    <w:rsid w:val="00283C98"/>
    <w:rsid w:val="00285B55"/>
    <w:rsid w:val="002910EA"/>
    <w:rsid w:val="002920B6"/>
    <w:rsid w:val="00293110"/>
    <w:rsid w:val="002A1DDB"/>
    <w:rsid w:val="002A1E2E"/>
    <w:rsid w:val="002A7AEF"/>
    <w:rsid w:val="002B00D3"/>
    <w:rsid w:val="002B2492"/>
    <w:rsid w:val="002B6F15"/>
    <w:rsid w:val="002B77FA"/>
    <w:rsid w:val="002C5150"/>
    <w:rsid w:val="002C58A5"/>
    <w:rsid w:val="002D0CD6"/>
    <w:rsid w:val="002D16EE"/>
    <w:rsid w:val="002D2D76"/>
    <w:rsid w:val="002D4800"/>
    <w:rsid w:val="002E2AC7"/>
    <w:rsid w:val="002E5329"/>
    <w:rsid w:val="002E7F22"/>
    <w:rsid w:val="002F18DF"/>
    <w:rsid w:val="002F21ED"/>
    <w:rsid w:val="002F4397"/>
    <w:rsid w:val="002F52C1"/>
    <w:rsid w:val="002F7A9F"/>
    <w:rsid w:val="00306F13"/>
    <w:rsid w:val="00310258"/>
    <w:rsid w:val="00315E50"/>
    <w:rsid w:val="003200C4"/>
    <w:rsid w:val="00321209"/>
    <w:rsid w:val="00330814"/>
    <w:rsid w:val="00330E00"/>
    <w:rsid w:val="003350D7"/>
    <w:rsid w:val="0034017A"/>
    <w:rsid w:val="003416BD"/>
    <w:rsid w:val="00343884"/>
    <w:rsid w:val="003516BC"/>
    <w:rsid w:val="00352DC9"/>
    <w:rsid w:val="0035795F"/>
    <w:rsid w:val="00361F3C"/>
    <w:rsid w:val="0037047F"/>
    <w:rsid w:val="0037222D"/>
    <w:rsid w:val="003745ED"/>
    <w:rsid w:val="003814F9"/>
    <w:rsid w:val="003840C2"/>
    <w:rsid w:val="003850E1"/>
    <w:rsid w:val="00386C9E"/>
    <w:rsid w:val="003876E1"/>
    <w:rsid w:val="0039275C"/>
    <w:rsid w:val="00394089"/>
    <w:rsid w:val="00394A6B"/>
    <w:rsid w:val="00395152"/>
    <w:rsid w:val="00397BD5"/>
    <w:rsid w:val="003A0F06"/>
    <w:rsid w:val="003A17BF"/>
    <w:rsid w:val="003A1B3A"/>
    <w:rsid w:val="003A3A8E"/>
    <w:rsid w:val="003A3B3C"/>
    <w:rsid w:val="003A4E28"/>
    <w:rsid w:val="003A61A1"/>
    <w:rsid w:val="003A637F"/>
    <w:rsid w:val="003B3C26"/>
    <w:rsid w:val="003B40E9"/>
    <w:rsid w:val="003B512F"/>
    <w:rsid w:val="003B5A93"/>
    <w:rsid w:val="003B7512"/>
    <w:rsid w:val="003B7958"/>
    <w:rsid w:val="003C4E69"/>
    <w:rsid w:val="003C7A6B"/>
    <w:rsid w:val="003D016B"/>
    <w:rsid w:val="003D09DB"/>
    <w:rsid w:val="003D1A8D"/>
    <w:rsid w:val="003D77AE"/>
    <w:rsid w:val="003E2854"/>
    <w:rsid w:val="003F1742"/>
    <w:rsid w:val="003F1B38"/>
    <w:rsid w:val="00400408"/>
    <w:rsid w:val="0040378D"/>
    <w:rsid w:val="00404604"/>
    <w:rsid w:val="00404AC4"/>
    <w:rsid w:val="004062A9"/>
    <w:rsid w:val="00406BFC"/>
    <w:rsid w:val="00410CBA"/>
    <w:rsid w:val="00412B11"/>
    <w:rsid w:val="004149B7"/>
    <w:rsid w:val="00414E5A"/>
    <w:rsid w:val="004176F7"/>
    <w:rsid w:val="00421295"/>
    <w:rsid w:val="0042389F"/>
    <w:rsid w:val="00423EE5"/>
    <w:rsid w:val="004246EB"/>
    <w:rsid w:val="00425CA3"/>
    <w:rsid w:val="00431AE2"/>
    <w:rsid w:val="00432024"/>
    <w:rsid w:val="0043203F"/>
    <w:rsid w:val="00434F03"/>
    <w:rsid w:val="0043508E"/>
    <w:rsid w:val="00435CEE"/>
    <w:rsid w:val="00437B5D"/>
    <w:rsid w:val="00440A6A"/>
    <w:rsid w:val="004427CD"/>
    <w:rsid w:val="00442A2C"/>
    <w:rsid w:val="00442F3E"/>
    <w:rsid w:val="00443F04"/>
    <w:rsid w:val="00450BAD"/>
    <w:rsid w:val="004510AD"/>
    <w:rsid w:val="004511F1"/>
    <w:rsid w:val="00452ED5"/>
    <w:rsid w:val="0045596C"/>
    <w:rsid w:val="0046121F"/>
    <w:rsid w:val="0046492F"/>
    <w:rsid w:val="00466813"/>
    <w:rsid w:val="004679AE"/>
    <w:rsid w:val="00476E0C"/>
    <w:rsid w:val="00480CB2"/>
    <w:rsid w:val="0048372B"/>
    <w:rsid w:val="00485CEE"/>
    <w:rsid w:val="004909D9"/>
    <w:rsid w:val="00491AD7"/>
    <w:rsid w:val="00493126"/>
    <w:rsid w:val="004A082E"/>
    <w:rsid w:val="004A3AC2"/>
    <w:rsid w:val="004A4C3D"/>
    <w:rsid w:val="004B0D4C"/>
    <w:rsid w:val="004C5403"/>
    <w:rsid w:val="004C7F28"/>
    <w:rsid w:val="004D1573"/>
    <w:rsid w:val="004D1B14"/>
    <w:rsid w:val="004D254D"/>
    <w:rsid w:val="004D3CCA"/>
    <w:rsid w:val="004D6A76"/>
    <w:rsid w:val="004D71FE"/>
    <w:rsid w:val="004E0E21"/>
    <w:rsid w:val="004E1BA0"/>
    <w:rsid w:val="004E32C2"/>
    <w:rsid w:val="004E5EF9"/>
    <w:rsid w:val="004F25A0"/>
    <w:rsid w:val="004F37A4"/>
    <w:rsid w:val="004F381D"/>
    <w:rsid w:val="004F42E7"/>
    <w:rsid w:val="004F5CD0"/>
    <w:rsid w:val="00502A58"/>
    <w:rsid w:val="00502ABE"/>
    <w:rsid w:val="00507646"/>
    <w:rsid w:val="00513317"/>
    <w:rsid w:val="00520B67"/>
    <w:rsid w:val="00522049"/>
    <w:rsid w:val="00526DDB"/>
    <w:rsid w:val="005275D3"/>
    <w:rsid w:val="005300E0"/>
    <w:rsid w:val="00530290"/>
    <w:rsid w:val="005333CA"/>
    <w:rsid w:val="0053360E"/>
    <w:rsid w:val="005411D2"/>
    <w:rsid w:val="005476CA"/>
    <w:rsid w:val="005536A5"/>
    <w:rsid w:val="0055451E"/>
    <w:rsid w:val="00554FAF"/>
    <w:rsid w:val="00560EBC"/>
    <w:rsid w:val="005616C5"/>
    <w:rsid w:val="0056320B"/>
    <w:rsid w:val="00565B43"/>
    <w:rsid w:val="00565E8B"/>
    <w:rsid w:val="00566EEB"/>
    <w:rsid w:val="00566F90"/>
    <w:rsid w:val="00567D0B"/>
    <w:rsid w:val="00575A79"/>
    <w:rsid w:val="005764D9"/>
    <w:rsid w:val="00577BE7"/>
    <w:rsid w:val="00580618"/>
    <w:rsid w:val="005870C5"/>
    <w:rsid w:val="00592016"/>
    <w:rsid w:val="00593058"/>
    <w:rsid w:val="005952F9"/>
    <w:rsid w:val="005963F5"/>
    <w:rsid w:val="005976FF"/>
    <w:rsid w:val="00597CAB"/>
    <w:rsid w:val="005A2EE3"/>
    <w:rsid w:val="005A7018"/>
    <w:rsid w:val="005B2FC0"/>
    <w:rsid w:val="005B3745"/>
    <w:rsid w:val="005B68FE"/>
    <w:rsid w:val="005B77CA"/>
    <w:rsid w:val="005C1406"/>
    <w:rsid w:val="005C3EFD"/>
    <w:rsid w:val="005C5F9A"/>
    <w:rsid w:val="005C714A"/>
    <w:rsid w:val="005D0854"/>
    <w:rsid w:val="005D32F2"/>
    <w:rsid w:val="005D373A"/>
    <w:rsid w:val="005D3C82"/>
    <w:rsid w:val="005D6CA6"/>
    <w:rsid w:val="005E4CC8"/>
    <w:rsid w:val="005E6B56"/>
    <w:rsid w:val="005F045A"/>
    <w:rsid w:val="005F2173"/>
    <w:rsid w:val="005F53B2"/>
    <w:rsid w:val="00600C53"/>
    <w:rsid w:val="006028B4"/>
    <w:rsid w:val="0060344F"/>
    <w:rsid w:val="0060669B"/>
    <w:rsid w:val="00614F9B"/>
    <w:rsid w:val="00616312"/>
    <w:rsid w:val="00616510"/>
    <w:rsid w:val="0061660D"/>
    <w:rsid w:val="00621608"/>
    <w:rsid w:val="00621A71"/>
    <w:rsid w:val="00622894"/>
    <w:rsid w:val="0062573E"/>
    <w:rsid w:val="00626999"/>
    <w:rsid w:val="0063383D"/>
    <w:rsid w:val="00646CE7"/>
    <w:rsid w:val="006527F6"/>
    <w:rsid w:val="0065353F"/>
    <w:rsid w:val="00654DA1"/>
    <w:rsid w:val="00664779"/>
    <w:rsid w:val="00665287"/>
    <w:rsid w:val="00666917"/>
    <w:rsid w:val="0067134D"/>
    <w:rsid w:val="00674CF3"/>
    <w:rsid w:val="00682F9F"/>
    <w:rsid w:val="00683B34"/>
    <w:rsid w:val="006846E9"/>
    <w:rsid w:val="0068631D"/>
    <w:rsid w:val="00691AF5"/>
    <w:rsid w:val="0069342B"/>
    <w:rsid w:val="0069447D"/>
    <w:rsid w:val="00694791"/>
    <w:rsid w:val="006A2DE2"/>
    <w:rsid w:val="006A6B04"/>
    <w:rsid w:val="006A6D63"/>
    <w:rsid w:val="006B0E81"/>
    <w:rsid w:val="006B6CDB"/>
    <w:rsid w:val="006B7435"/>
    <w:rsid w:val="006C006B"/>
    <w:rsid w:val="006C09C7"/>
    <w:rsid w:val="006C1E2B"/>
    <w:rsid w:val="006C48D0"/>
    <w:rsid w:val="006C6ED0"/>
    <w:rsid w:val="006C77C3"/>
    <w:rsid w:val="006D01C2"/>
    <w:rsid w:val="006D03B9"/>
    <w:rsid w:val="006D03F0"/>
    <w:rsid w:val="006D10C4"/>
    <w:rsid w:val="006D19C2"/>
    <w:rsid w:val="006D34C9"/>
    <w:rsid w:val="006D4866"/>
    <w:rsid w:val="006D4F7F"/>
    <w:rsid w:val="006E0C37"/>
    <w:rsid w:val="006E36FB"/>
    <w:rsid w:val="006E6DF5"/>
    <w:rsid w:val="006F0836"/>
    <w:rsid w:val="006F1370"/>
    <w:rsid w:val="006F4506"/>
    <w:rsid w:val="006F6EED"/>
    <w:rsid w:val="006F7662"/>
    <w:rsid w:val="00704BBF"/>
    <w:rsid w:val="00712A34"/>
    <w:rsid w:val="00712DDA"/>
    <w:rsid w:val="00714166"/>
    <w:rsid w:val="00714E9D"/>
    <w:rsid w:val="007152F5"/>
    <w:rsid w:val="00720799"/>
    <w:rsid w:val="007238C1"/>
    <w:rsid w:val="00724484"/>
    <w:rsid w:val="007270CB"/>
    <w:rsid w:val="007272D9"/>
    <w:rsid w:val="00730328"/>
    <w:rsid w:val="007303F7"/>
    <w:rsid w:val="00730DB5"/>
    <w:rsid w:val="0073346E"/>
    <w:rsid w:val="0073555D"/>
    <w:rsid w:val="00741C11"/>
    <w:rsid w:val="007433E3"/>
    <w:rsid w:val="00744208"/>
    <w:rsid w:val="00745023"/>
    <w:rsid w:val="00752B29"/>
    <w:rsid w:val="00755F70"/>
    <w:rsid w:val="00760BDB"/>
    <w:rsid w:val="0076331A"/>
    <w:rsid w:val="00764D73"/>
    <w:rsid w:val="00767DF4"/>
    <w:rsid w:val="007744B9"/>
    <w:rsid w:val="007768ED"/>
    <w:rsid w:val="0077690E"/>
    <w:rsid w:val="007800D3"/>
    <w:rsid w:val="00780CD7"/>
    <w:rsid w:val="00781475"/>
    <w:rsid w:val="00781AFE"/>
    <w:rsid w:val="00786264"/>
    <w:rsid w:val="00786DFE"/>
    <w:rsid w:val="0079059A"/>
    <w:rsid w:val="00795972"/>
    <w:rsid w:val="00795C82"/>
    <w:rsid w:val="007A471D"/>
    <w:rsid w:val="007A57C8"/>
    <w:rsid w:val="007A79FB"/>
    <w:rsid w:val="007B05BA"/>
    <w:rsid w:val="007B1B87"/>
    <w:rsid w:val="007B1E90"/>
    <w:rsid w:val="007B2205"/>
    <w:rsid w:val="007B224C"/>
    <w:rsid w:val="007B3622"/>
    <w:rsid w:val="007C2E57"/>
    <w:rsid w:val="007C3742"/>
    <w:rsid w:val="007D0505"/>
    <w:rsid w:val="007D2215"/>
    <w:rsid w:val="007D504A"/>
    <w:rsid w:val="007E32E7"/>
    <w:rsid w:val="007E34AC"/>
    <w:rsid w:val="007E4FC8"/>
    <w:rsid w:val="007E7431"/>
    <w:rsid w:val="007F349F"/>
    <w:rsid w:val="00800E09"/>
    <w:rsid w:val="00804F4B"/>
    <w:rsid w:val="0080512D"/>
    <w:rsid w:val="00806D6D"/>
    <w:rsid w:val="00810F99"/>
    <w:rsid w:val="0081226E"/>
    <w:rsid w:val="0081446B"/>
    <w:rsid w:val="00816109"/>
    <w:rsid w:val="0082236A"/>
    <w:rsid w:val="008243CD"/>
    <w:rsid w:val="008244B4"/>
    <w:rsid w:val="00825471"/>
    <w:rsid w:val="00827EA6"/>
    <w:rsid w:val="00830386"/>
    <w:rsid w:val="00830F5F"/>
    <w:rsid w:val="00831611"/>
    <w:rsid w:val="008327BC"/>
    <w:rsid w:val="00835484"/>
    <w:rsid w:val="0084202B"/>
    <w:rsid w:val="00843B8E"/>
    <w:rsid w:val="00843F3C"/>
    <w:rsid w:val="00852EFD"/>
    <w:rsid w:val="008540CF"/>
    <w:rsid w:val="00855337"/>
    <w:rsid w:val="00856387"/>
    <w:rsid w:val="008566BE"/>
    <w:rsid w:val="008574D4"/>
    <w:rsid w:val="00860066"/>
    <w:rsid w:val="00861EA0"/>
    <w:rsid w:val="00863B15"/>
    <w:rsid w:val="0086720A"/>
    <w:rsid w:val="008677D2"/>
    <w:rsid w:val="00870410"/>
    <w:rsid w:val="008718B7"/>
    <w:rsid w:val="00872A51"/>
    <w:rsid w:val="00875ACD"/>
    <w:rsid w:val="00881D7B"/>
    <w:rsid w:val="008826AA"/>
    <w:rsid w:val="0088324A"/>
    <w:rsid w:val="00884822"/>
    <w:rsid w:val="00887DA8"/>
    <w:rsid w:val="00892554"/>
    <w:rsid w:val="008938DA"/>
    <w:rsid w:val="008951F2"/>
    <w:rsid w:val="00895F6E"/>
    <w:rsid w:val="00897080"/>
    <w:rsid w:val="008A1F0C"/>
    <w:rsid w:val="008A28DB"/>
    <w:rsid w:val="008A3569"/>
    <w:rsid w:val="008A5A60"/>
    <w:rsid w:val="008B0E7E"/>
    <w:rsid w:val="008B3627"/>
    <w:rsid w:val="008B7CBE"/>
    <w:rsid w:val="008C142E"/>
    <w:rsid w:val="008C35B8"/>
    <w:rsid w:val="008D40AB"/>
    <w:rsid w:val="008D5B49"/>
    <w:rsid w:val="008D6DFB"/>
    <w:rsid w:val="008D7AB0"/>
    <w:rsid w:val="008E3CC9"/>
    <w:rsid w:val="008E61DE"/>
    <w:rsid w:val="008F55E9"/>
    <w:rsid w:val="008F60CF"/>
    <w:rsid w:val="00900CDE"/>
    <w:rsid w:val="00901092"/>
    <w:rsid w:val="00904932"/>
    <w:rsid w:val="00907D35"/>
    <w:rsid w:val="0091157C"/>
    <w:rsid w:val="009141A8"/>
    <w:rsid w:val="009147E5"/>
    <w:rsid w:val="00915628"/>
    <w:rsid w:val="009253BF"/>
    <w:rsid w:val="009259B9"/>
    <w:rsid w:val="009333D5"/>
    <w:rsid w:val="009425D6"/>
    <w:rsid w:val="00942C8E"/>
    <w:rsid w:val="009430C0"/>
    <w:rsid w:val="00943EC0"/>
    <w:rsid w:val="00945371"/>
    <w:rsid w:val="00950564"/>
    <w:rsid w:val="00954D9E"/>
    <w:rsid w:val="00955DA0"/>
    <w:rsid w:val="00962A69"/>
    <w:rsid w:val="00963874"/>
    <w:rsid w:val="00965F36"/>
    <w:rsid w:val="0097034A"/>
    <w:rsid w:val="00971077"/>
    <w:rsid w:val="00974A6E"/>
    <w:rsid w:val="00980EAC"/>
    <w:rsid w:val="009829CB"/>
    <w:rsid w:val="0098349C"/>
    <w:rsid w:val="00983B4A"/>
    <w:rsid w:val="009936C8"/>
    <w:rsid w:val="009A10E2"/>
    <w:rsid w:val="009A1215"/>
    <w:rsid w:val="009A1610"/>
    <w:rsid w:val="009A2A21"/>
    <w:rsid w:val="009A36EE"/>
    <w:rsid w:val="009A5D0F"/>
    <w:rsid w:val="009B23CC"/>
    <w:rsid w:val="009B3973"/>
    <w:rsid w:val="009B64DD"/>
    <w:rsid w:val="009B65CB"/>
    <w:rsid w:val="009B67E8"/>
    <w:rsid w:val="009C1C0D"/>
    <w:rsid w:val="009C400D"/>
    <w:rsid w:val="009C40E5"/>
    <w:rsid w:val="009C66D2"/>
    <w:rsid w:val="009C757E"/>
    <w:rsid w:val="009D5614"/>
    <w:rsid w:val="009D5BA9"/>
    <w:rsid w:val="009D6EED"/>
    <w:rsid w:val="009D7ED1"/>
    <w:rsid w:val="009E206A"/>
    <w:rsid w:val="009E54AB"/>
    <w:rsid w:val="009F0F09"/>
    <w:rsid w:val="009F58E8"/>
    <w:rsid w:val="009F6D26"/>
    <w:rsid w:val="00A02B89"/>
    <w:rsid w:val="00A06DD4"/>
    <w:rsid w:val="00A074C6"/>
    <w:rsid w:val="00A0787F"/>
    <w:rsid w:val="00A0793B"/>
    <w:rsid w:val="00A1251F"/>
    <w:rsid w:val="00A13274"/>
    <w:rsid w:val="00A15085"/>
    <w:rsid w:val="00A20A23"/>
    <w:rsid w:val="00A214C7"/>
    <w:rsid w:val="00A2244F"/>
    <w:rsid w:val="00A2392F"/>
    <w:rsid w:val="00A246A5"/>
    <w:rsid w:val="00A277FD"/>
    <w:rsid w:val="00A27984"/>
    <w:rsid w:val="00A30059"/>
    <w:rsid w:val="00A44890"/>
    <w:rsid w:val="00A45C5B"/>
    <w:rsid w:val="00A45DF8"/>
    <w:rsid w:val="00A46181"/>
    <w:rsid w:val="00A53B71"/>
    <w:rsid w:val="00A57BA7"/>
    <w:rsid w:val="00A60546"/>
    <w:rsid w:val="00A66F5B"/>
    <w:rsid w:val="00A73589"/>
    <w:rsid w:val="00A74203"/>
    <w:rsid w:val="00A7525D"/>
    <w:rsid w:val="00A754DA"/>
    <w:rsid w:val="00A77085"/>
    <w:rsid w:val="00A80503"/>
    <w:rsid w:val="00A80AB2"/>
    <w:rsid w:val="00A810DD"/>
    <w:rsid w:val="00A90644"/>
    <w:rsid w:val="00A936F1"/>
    <w:rsid w:val="00A94A4F"/>
    <w:rsid w:val="00A964D2"/>
    <w:rsid w:val="00A97B3F"/>
    <w:rsid w:val="00AA0B1D"/>
    <w:rsid w:val="00AA272E"/>
    <w:rsid w:val="00AA2FFC"/>
    <w:rsid w:val="00AB03B4"/>
    <w:rsid w:val="00AB1190"/>
    <w:rsid w:val="00AB314C"/>
    <w:rsid w:val="00AB653C"/>
    <w:rsid w:val="00AB74FD"/>
    <w:rsid w:val="00AC032D"/>
    <w:rsid w:val="00AC0B4D"/>
    <w:rsid w:val="00AC1D7A"/>
    <w:rsid w:val="00AC2B6C"/>
    <w:rsid w:val="00AC2BBB"/>
    <w:rsid w:val="00AC425D"/>
    <w:rsid w:val="00AC57D4"/>
    <w:rsid w:val="00AC66C3"/>
    <w:rsid w:val="00AC66ED"/>
    <w:rsid w:val="00AD16A7"/>
    <w:rsid w:val="00AD395E"/>
    <w:rsid w:val="00AD5969"/>
    <w:rsid w:val="00AD62A6"/>
    <w:rsid w:val="00AD680A"/>
    <w:rsid w:val="00AD7F2E"/>
    <w:rsid w:val="00AE38D7"/>
    <w:rsid w:val="00AE6307"/>
    <w:rsid w:val="00AF1219"/>
    <w:rsid w:val="00AF144B"/>
    <w:rsid w:val="00AF58E3"/>
    <w:rsid w:val="00AF6E70"/>
    <w:rsid w:val="00B03CD7"/>
    <w:rsid w:val="00B12EA4"/>
    <w:rsid w:val="00B14DDF"/>
    <w:rsid w:val="00B16CD1"/>
    <w:rsid w:val="00B26BA2"/>
    <w:rsid w:val="00B356C3"/>
    <w:rsid w:val="00B356C6"/>
    <w:rsid w:val="00B357E8"/>
    <w:rsid w:val="00B35FF6"/>
    <w:rsid w:val="00B402B1"/>
    <w:rsid w:val="00B40E6C"/>
    <w:rsid w:val="00B419E8"/>
    <w:rsid w:val="00B42097"/>
    <w:rsid w:val="00B4272C"/>
    <w:rsid w:val="00B468FA"/>
    <w:rsid w:val="00B4785C"/>
    <w:rsid w:val="00B50370"/>
    <w:rsid w:val="00B5106F"/>
    <w:rsid w:val="00B52F2D"/>
    <w:rsid w:val="00B55408"/>
    <w:rsid w:val="00B56302"/>
    <w:rsid w:val="00B5670D"/>
    <w:rsid w:val="00B57651"/>
    <w:rsid w:val="00B62E00"/>
    <w:rsid w:val="00B65126"/>
    <w:rsid w:val="00B6524E"/>
    <w:rsid w:val="00B742FB"/>
    <w:rsid w:val="00B8307B"/>
    <w:rsid w:val="00B8539A"/>
    <w:rsid w:val="00B90271"/>
    <w:rsid w:val="00B90B9A"/>
    <w:rsid w:val="00B9103C"/>
    <w:rsid w:val="00B9137D"/>
    <w:rsid w:val="00B91596"/>
    <w:rsid w:val="00B9658F"/>
    <w:rsid w:val="00BA577E"/>
    <w:rsid w:val="00BB5232"/>
    <w:rsid w:val="00BB5660"/>
    <w:rsid w:val="00BB6357"/>
    <w:rsid w:val="00BC04DB"/>
    <w:rsid w:val="00BC3ECD"/>
    <w:rsid w:val="00BC5A10"/>
    <w:rsid w:val="00BC661B"/>
    <w:rsid w:val="00BD3F97"/>
    <w:rsid w:val="00BD58FB"/>
    <w:rsid w:val="00BD75D7"/>
    <w:rsid w:val="00BE11FD"/>
    <w:rsid w:val="00BE28D4"/>
    <w:rsid w:val="00BE372E"/>
    <w:rsid w:val="00BE3A14"/>
    <w:rsid w:val="00BE6BEA"/>
    <w:rsid w:val="00BE6E80"/>
    <w:rsid w:val="00BF1CD2"/>
    <w:rsid w:val="00BF3F5E"/>
    <w:rsid w:val="00BF45D4"/>
    <w:rsid w:val="00BF5148"/>
    <w:rsid w:val="00BF5DF5"/>
    <w:rsid w:val="00BF6B1A"/>
    <w:rsid w:val="00C03344"/>
    <w:rsid w:val="00C03553"/>
    <w:rsid w:val="00C0506B"/>
    <w:rsid w:val="00C05FD0"/>
    <w:rsid w:val="00C10A28"/>
    <w:rsid w:val="00C11534"/>
    <w:rsid w:val="00C12B60"/>
    <w:rsid w:val="00C13E0C"/>
    <w:rsid w:val="00C218FF"/>
    <w:rsid w:val="00C22F4B"/>
    <w:rsid w:val="00C24E43"/>
    <w:rsid w:val="00C33FFA"/>
    <w:rsid w:val="00C3557C"/>
    <w:rsid w:val="00C35D2D"/>
    <w:rsid w:val="00C465C7"/>
    <w:rsid w:val="00C47465"/>
    <w:rsid w:val="00C47B6F"/>
    <w:rsid w:val="00C50E75"/>
    <w:rsid w:val="00C51DCC"/>
    <w:rsid w:val="00C529A0"/>
    <w:rsid w:val="00C65941"/>
    <w:rsid w:val="00C709F3"/>
    <w:rsid w:val="00C70A41"/>
    <w:rsid w:val="00C72152"/>
    <w:rsid w:val="00C750B0"/>
    <w:rsid w:val="00C91601"/>
    <w:rsid w:val="00C947F7"/>
    <w:rsid w:val="00C94C76"/>
    <w:rsid w:val="00C94DB9"/>
    <w:rsid w:val="00C97876"/>
    <w:rsid w:val="00CA2173"/>
    <w:rsid w:val="00CA66EA"/>
    <w:rsid w:val="00CA7335"/>
    <w:rsid w:val="00CB4C8B"/>
    <w:rsid w:val="00CC0B96"/>
    <w:rsid w:val="00CC508B"/>
    <w:rsid w:val="00CC5BAB"/>
    <w:rsid w:val="00CC7F1D"/>
    <w:rsid w:val="00CD1D1A"/>
    <w:rsid w:val="00CD2851"/>
    <w:rsid w:val="00CD3134"/>
    <w:rsid w:val="00CD397D"/>
    <w:rsid w:val="00CD6DA1"/>
    <w:rsid w:val="00CE1D52"/>
    <w:rsid w:val="00CE26A5"/>
    <w:rsid w:val="00CE4DA6"/>
    <w:rsid w:val="00CE6BC2"/>
    <w:rsid w:val="00CF2AA8"/>
    <w:rsid w:val="00CF3A39"/>
    <w:rsid w:val="00CF5129"/>
    <w:rsid w:val="00CF5693"/>
    <w:rsid w:val="00D01951"/>
    <w:rsid w:val="00D03A5E"/>
    <w:rsid w:val="00D044A4"/>
    <w:rsid w:val="00D052B2"/>
    <w:rsid w:val="00D127C4"/>
    <w:rsid w:val="00D12D3E"/>
    <w:rsid w:val="00D138E0"/>
    <w:rsid w:val="00D2048E"/>
    <w:rsid w:val="00D23FD3"/>
    <w:rsid w:val="00D241D8"/>
    <w:rsid w:val="00D25531"/>
    <w:rsid w:val="00D268D6"/>
    <w:rsid w:val="00D325E9"/>
    <w:rsid w:val="00D3353A"/>
    <w:rsid w:val="00D370F2"/>
    <w:rsid w:val="00D378A6"/>
    <w:rsid w:val="00D402D3"/>
    <w:rsid w:val="00D4162F"/>
    <w:rsid w:val="00D427BE"/>
    <w:rsid w:val="00D438B1"/>
    <w:rsid w:val="00D43B27"/>
    <w:rsid w:val="00D44CDC"/>
    <w:rsid w:val="00D51C15"/>
    <w:rsid w:val="00D61066"/>
    <w:rsid w:val="00D62AFF"/>
    <w:rsid w:val="00D638F4"/>
    <w:rsid w:val="00D65020"/>
    <w:rsid w:val="00D65F92"/>
    <w:rsid w:val="00D670D0"/>
    <w:rsid w:val="00D74E63"/>
    <w:rsid w:val="00D7533C"/>
    <w:rsid w:val="00D75DE9"/>
    <w:rsid w:val="00D77711"/>
    <w:rsid w:val="00D8002B"/>
    <w:rsid w:val="00D81EBB"/>
    <w:rsid w:val="00D83550"/>
    <w:rsid w:val="00D83D24"/>
    <w:rsid w:val="00D857E0"/>
    <w:rsid w:val="00D85A0F"/>
    <w:rsid w:val="00D879DE"/>
    <w:rsid w:val="00D92FCB"/>
    <w:rsid w:val="00D958F3"/>
    <w:rsid w:val="00D97604"/>
    <w:rsid w:val="00DA0A18"/>
    <w:rsid w:val="00DA2328"/>
    <w:rsid w:val="00DA2956"/>
    <w:rsid w:val="00DA4016"/>
    <w:rsid w:val="00DA488E"/>
    <w:rsid w:val="00DA5F64"/>
    <w:rsid w:val="00DA7FA9"/>
    <w:rsid w:val="00DB11FE"/>
    <w:rsid w:val="00DB1EDE"/>
    <w:rsid w:val="00DB3209"/>
    <w:rsid w:val="00DB3C98"/>
    <w:rsid w:val="00DB4193"/>
    <w:rsid w:val="00DC0DDA"/>
    <w:rsid w:val="00DC0EA0"/>
    <w:rsid w:val="00DC11F9"/>
    <w:rsid w:val="00DC1A26"/>
    <w:rsid w:val="00DC1F7D"/>
    <w:rsid w:val="00DC4A30"/>
    <w:rsid w:val="00DC5B6E"/>
    <w:rsid w:val="00DC6074"/>
    <w:rsid w:val="00DC65CE"/>
    <w:rsid w:val="00DD183E"/>
    <w:rsid w:val="00DD35AB"/>
    <w:rsid w:val="00DD42D5"/>
    <w:rsid w:val="00DD42EA"/>
    <w:rsid w:val="00DD50A6"/>
    <w:rsid w:val="00DE167A"/>
    <w:rsid w:val="00DE313E"/>
    <w:rsid w:val="00DE328F"/>
    <w:rsid w:val="00DE3C7E"/>
    <w:rsid w:val="00DF260E"/>
    <w:rsid w:val="00DF2B3D"/>
    <w:rsid w:val="00E026F4"/>
    <w:rsid w:val="00E121C3"/>
    <w:rsid w:val="00E13265"/>
    <w:rsid w:val="00E15B59"/>
    <w:rsid w:val="00E2132F"/>
    <w:rsid w:val="00E23724"/>
    <w:rsid w:val="00E2498B"/>
    <w:rsid w:val="00E31961"/>
    <w:rsid w:val="00E33ABD"/>
    <w:rsid w:val="00E3426F"/>
    <w:rsid w:val="00E35317"/>
    <w:rsid w:val="00E40509"/>
    <w:rsid w:val="00E40A5C"/>
    <w:rsid w:val="00E4298E"/>
    <w:rsid w:val="00E44BF6"/>
    <w:rsid w:val="00E54BE2"/>
    <w:rsid w:val="00E64DBB"/>
    <w:rsid w:val="00E66137"/>
    <w:rsid w:val="00E66877"/>
    <w:rsid w:val="00E67D89"/>
    <w:rsid w:val="00E72930"/>
    <w:rsid w:val="00E74180"/>
    <w:rsid w:val="00E750C1"/>
    <w:rsid w:val="00E77B23"/>
    <w:rsid w:val="00E80E85"/>
    <w:rsid w:val="00E82AF2"/>
    <w:rsid w:val="00E84B41"/>
    <w:rsid w:val="00E900F8"/>
    <w:rsid w:val="00E9021C"/>
    <w:rsid w:val="00E920C5"/>
    <w:rsid w:val="00E929BC"/>
    <w:rsid w:val="00E93DBB"/>
    <w:rsid w:val="00E96922"/>
    <w:rsid w:val="00E97059"/>
    <w:rsid w:val="00E97EA8"/>
    <w:rsid w:val="00EA1A68"/>
    <w:rsid w:val="00EA2372"/>
    <w:rsid w:val="00EA45ED"/>
    <w:rsid w:val="00EA480F"/>
    <w:rsid w:val="00EA49F4"/>
    <w:rsid w:val="00EB2830"/>
    <w:rsid w:val="00EB4E48"/>
    <w:rsid w:val="00EB548C"/>
    <w:rsid w:val="00EB6330"/>
    <w:rsid w:val="00EB636C"/>
    <w:rsid w:val="00EB748B"/>
    <w:rsid w:val="00EC109E"/>
    <w:rsid w:val="00EC1D14"/>
    <w:rsid w:val="00EC243A"/>
    <w:rsid w:val="00EC2CCD"/>
    <w:rsid w:val="00EC49D9"/>
    <w:rsid w:val="00EC4C30"/>
    <w:rsid w:val="00EC63CD"/>
    <w:rsid w:val="00EC6750"/>
    <w:rsid w:val="00EC6DAF"/>
    <w:rsid w:val="00EC71A7"/>
    <w:rsid w:val="00ED0954"/>
    <w:rsid w:val="00ED0EF4"/>
    <w:rsid w:val="00ED1E27"/>
    <w:rsid w:val="00ED2253"/>
    <w:rsid w:val="00ED3D06"/>
    <w:rsid w:val="00ED4540"/>
    <w:rsid w:val="00ED4835"/>
    <w:rsid w:val="00ED4B3E"/>
    <w:rsid w:val="00ED615F"/>
    <w:rsid w:val="00ED6DD1"/>
    <w:rsid w:val="00EE06F6"/>
    <w:rsid w:val="00EE30D1"/>
    <w:rsid w:val="00EE4DD1"/>
    <w:rsid w:val="00EF06B8"/>
    <w:rsid w:val="00EF1849"/>
    <w:rsid w:val="00EF5703"/>
    <w:rsid w:val="00F03945"/>
    <w:rsid w:val="00F04199"/>
    <w:rsid w:val="00F04218"/>
    <w:rsid w:val="00F07288"/>
    <w:rsid w:val="00F072AD"/>
    <w:rsid w:val="00F11815"/>
    <w:rsid w:val="00F17322"/>
    <w:rsid w:val="00F20859"/>
    <w:rsid w:val="00F210B7"/>
    <w:rsid w:val="00F21A31"/>
    <w:rsid w:val="00F24384"/>
    <w:rsid w:val="00F26E5D"/>
    <w:rsid w:val="00F2738C"/>
    <w:rsid w:val="00F27C45"/>
    <w:rsid w:val="00F37D65"/>
    <w:rsid w:val="00F40623"/>
    <w:rsid w:val="00F43271"/>
    <w:rsid w:val="00F440C3"/>
    <w:rsid w:val="00F45275"/>
    <w:rsid w:val="00F479EE"/>
    <w:rsid w:val="00F515C8"/>
    <w:rsid w:val="00F60327"/>
    <w:rsid w:val="00F63E9B"/>
    <w:rsid w:val="00F76181"/>
    <w:rsid w:val="00F7633A"/>
    <w:rsid w:val="00F8256C"/>
    <w:rsid w:val="00F83AC1"/>
    <w:rsid w:val="00F8425D"/>
    <w:rsid w:val="00F87E6B"/>
    <w:rsid w:val="00F9101E"/>
    <w:rsid w:val="00F91BFD"/>
    <w:rsid w:val="00F92FAA"/>
    <w:rsid w:val="00F93798"/>
    <w:rsid w:val="00F93AC9"/>
    <w:rsid w:val="00F96288"/>
    <w:rsid w:val="00FA0382"/>
    <w:rsid w:val="00FA3687"/>
    <w:rsid w:val="00FA37C3"/>
    <w:rsid w:val="00FA3828"/>
    <w:rsid w:val="00FA3C09"/>
    <w:rsid w:val="00FB2B28"/>
    <w:rsid w:val="00FB36DA"/>
    <w:rsid w:val="00FB4C81"/>
    <w:rsid w:val="00FB6D41"/>
    <w:rsid w:val="00FB7925"/>
    <w:rsid w:val="00FB7C5F"/>
    <w:rsid w:val="00FC015B"/>
    <w:rsid w:val="00FC39EA"/>
    <w:rsid w:val="00FC50F1"/>
    <w:rsid w:val="00FD066A"/>
    <w:rsid w:val="00FD07C3"/>
    <w:rsid w:val="00FD0E69"/>
    <w:rsid w:val="00FD293D"/>
    <w:rsid w:val="00FD4227"/>
    <w:rsid w:val="00FD5E32"/>
    <w:rsid w:val="00FD639C"/>
    <w:rsid w:val="00FD6AE3"/>
    <w:rsid w:val="00FE42C0"/>
    <w:rsid w:val="00FE52C9"/>
    <w:rsid w:val="00FE5D79"/>
    <w:rsid w:val="00FE762E"/>
    <w:rsid w:val="00FF295E"/>
    <w:rsid w:val="00FF2EB8"/>
    <w:rsid w:val="00FF3726"/>
    <w:rsid w:val="00FF3E6E"/>
    <w:rsid w:val="00FF6FEF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BA3C5"/>
  <w15:docId w15:val="{472D458B-3A24-43CB-A0B3-85B6D9A0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48E"/>
  </w:style>
  <w:style w:type="paragraph" w:styleId="Nagwek2">
    <w:name w:val="heading 2"/>
    <w:basedOn w:val="Normalny"/>
    <w:link w:val="Nagwek2Znak"/>
    <w:uiPriority w:val="9"/>
    <w:qFormat/>
    <w:rsid w:val="00404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D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F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7E8"/>
    <w:pPr>
      <w:spacing w:after="0" w:line="240" w:lineRule="auto"/>
    </w:pPr>
  </w:style>
  <w:style w:type="paragraph" w:customStyle="1" w:styleId="Pa11">
    <w:name w:val="Pa11"/>
    <w:basedOn w:val="Normalny"/>
    <w:next w:val="Normalny"/>
    <w:uiPriority w:val="99"/>
    <w:rsid w:val="00E80E85"/>
    <w:pPr>
      <w:autoSpaceDE w:val="0"/>
      <w:autoSpaceDN w:val="0"/>
      <w:adjustRightInd w:val="0"/>
      <w:spacing w:after="0" w:line="241" w:lineRule="atLeast"/>
    </w:pPr>
    <w:rPr>
      <w:rFonts w:ascii="Humanst521EU" w:hAnsi="Humanst521EU"/>
      <w:sz w:val="24"/>
      <w:szCs w:val="24"/>
    </w:rPr>
  </w:style>
  <w:style w:type="character" w:customStyle="1" w:styleId="A13">
    <w:name w:val="A13"/>
    <w:uiPriority w:val="99"/>
    <w:rsid w:val="00E80E85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E80E85"/>
    <w:rPr>
      <w:rFonts w:cs="Humanst521EU"/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B87"/>
  </w:style>
  <w:style w:type="paragraph" w:styleId="Stopka">
    <w:name w:val="footer"/>
    <w:basedOn w:val="Normalny"/>
    <w:link w:val="Stopka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B87"/>
  </w:style>
  <w:style w:type="paragraph" w:customStyle="1" w:styleId="Default">
    <w:name w:val="Default"/>
    <w:rsid w:val="00B51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493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FB4C81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styleId="Akapitzlist">
    <w:name w:val="List Paragraph"/>
    <w:basedOn w:val="Normalny"/>
    <w:uiPriority w:val="34"/>
    <w:qFormat/>
    <w:rsid w:val="0037047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6F15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8574D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574D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1D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C1D14"/>
  </w:style>
  <w:style w:type="character" w:customStyle="1" w:styleId="Nagwek2Znak">
    <w:name w:val="Nagłówek 2 Znak"/>
    <w:basedOn w:val="Domylnaczcionkaakapitu"/>
    <w:link w:val="Nagwek2"/>
    <w:uiPriority w:val="9"/>
    <w:rsid w:val="00404AC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ui-provider">
    <w:name w:val="ui-provider"/>
    <w:basedOn w:val="Domylnaczcionkaakapitu"/>
    <w:rsid w:val="008A5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974581-4bbf-443e-902f-14073e9fb4f6" xsi:nil="true"/>
    <lcf76f155ced4ddcb4097134ff3c332f xmlns="7ad84ba1-48f8-4cb6-a9d1-50a5bb6e6a69">
      <Terms xmlns="http://schemas.microsoft.com/office/infopath/2007/PartnerControls"/>
    </lcf76f155ced4ddcb4097134ff3c332f>
    <komentarz xmlns="7ad84ba1-48f8-4cb6-a9d1-50a5bb6e6a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FA91EE6FDF34D8AAE08013A881DBD" ma:contentTypeVersion="16" ma:contentTypeDescription="Create a new document." ma:contentTypeScope="" ma:versionID="6b0a770426580c6bbfd8062950a77be6">
  <xsd:schema xmlns:xsd="http://www.w3.org/2001/XMLSchema" xmlns:xs="http://www.w3.org/2001/XMLSchema" xmlns:p="http://schemas.microsoft.com/office/2006/metadata/properties" xmlns:ns2="7ad84ba1-48f8-4cb6-a9d1-50a5bb6e6a69" xmlns:ns3="40a92dac-99fd-44a9-8df1-79c12a95fb7e" xmlns:ns4="f0974581-4bbf-443e-902f-14073e9fb4f6" targetNamespace="http://schemas.microsoft.com/office/2006/metadata/properties" ma:root="true" ma:fieldsID="023bb7be8b6d04bb4885243a02de550f" ns2:_="" ns3:_="" ns4:_="">
    <xsd:import namespace="7ad84ba1-48f8-4cb6-a9d1-50a5bb6e6a69"/>
    <xsd:import namespace="40a92dac-99fd-44a9-8df1-79c12a95fb7e"/>
    <xsd:import namespace="f0974581-4bbf-443e-902f-14073e9fb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komentar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84ba1-48f8-4cb6-a9d1-50a5bb6e6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d49524a-21d1-44ef-b988-918b9b433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komentarz" ma:index="23" nillable="true" ma:displayName="komentarz" ma:format="Dropdown" ma:internalName="komentarz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92dac-99fd-44a9-8df1-79c12a95f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74581-4bbf-443e-902f-14073e9fb4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893908-811c-4534-947e-cd105de03bd6}" ma:internalName="TaxCatchAll" ma:showField="CatchAllData" ma:web="40a92dac-99fd-44a9-8df1-79c12a95fb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250C44-D97E-45DF-8A94-7E06F9B3C526}">
  <ds:schemaRefs>
    <ds:schemaRef ds:uri="http://schemas.microsoft.com/office/2006/metadata/properties"/>
    <ds:schemaRef ds:uri="http://schemas.microsoft.com/office/infopath/2007/PartnerControls"/>
    <ds:schemaRef ds:uri="f0974581-4bbf-443e-902f-14073e9fb4f6"/>
    <ds:schemaRef ds:uri="7ad84ba1-48f8-4cb6-a9d1-50a5bb6e6a69"/>
  </ds:schemaRefs>
</ds:datastoreItem>
</file>

<file path=customXml/itemProps2.xml><?xml version="1.0" encoding="utf-8"?>
<ds:datastoreItem xmlns:ds="http://schemas.openxmlformats.org/officeDocument/2006/customXml" ds:itemID="{C5CE1E70-AEF6-4193-8312-6127127D8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936BD-076C-4D14-A5AF-32DC4A97FB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6C35EE-96C7-42F7-AA9A-BC35F330E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84ba1-48f8-4cb6-a9d1-50a5bb6e6a69"/>
    <ds:schemaRef ds:uri="40a92dac-99fd-44a9-8df1-79c12a95fb7e"/>
    <ds:schemaRef ds:uri="f0974581-4bbf-443e-902f-14073e9fb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4651</Words>
  <Characters>27908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Pietrzak</dc:creator>
  <cp:lastModifiedBy>Marta Grabska-Górska</cp:lastModifiedBy>
  <cp:revision>6</cp:revision>
  <cp:lastPrinted>2017-09-06T11:26:00Z</cp:lastPrinted>
  <dcterms:created xsi:type="dcterms:W3CDTF">2026-06-11T15:13:00Z</dcterms:created>
  <dcterms:modified xsi:type="dcterms:W3CDTF">2026-08-26T17:46:00Z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0x010100F92FA91EE6FDF34D8AAE08013A881DBD</vt:lpwstr>
  </property>
  <property fmtid="{D5CDD505-2E9C-101B-9397-08002B2CF9AE}" pid="3" name="docLang">
    <vt:lpwstr>pl</vt:lpwstr>
  </property>
  <property fmtid="{D5CDD505-2E9C-101B-9397-08002B2CF9AE}" pid="4" name="MediaServiceImageTags">
    <vt:lpwstr/>
  </property>
</Properties>
</file>